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1645" w14:textId="77777777" w:rsidR="008D4574" w:rsidRDefault="008D4574" w:rsidP="008D4574">
      <w:pPr>
        <w:spacing w:after="0"/>
        <w:ind w:right="-142"/>
        <w:jc w:val="both"/>
        <w:rPr>
          <w:rFonts w:cstheme="minorHAnsi"/>
          <w:b/>
          <w:bCs/>
        </w:rPr>
      </w:pPr>
    </w:p>
    <w:p w14:paraId="3EBC5DD3" w14:textId="2E4F34D3" w:rsidR="00A02002" w:rsidRDefault="005C3791" w:rsidP="008712E9">
      <w:pPr>
        <w:ind w:right="-142"/>
        <w:jc w:val="both"/>
        <w:rPr>
          <w:rFonts w:cstheme="minorHAnsi"/>
          <w:b/>
          <w:bCs/>
        </w:rPr>
      </w:pPr>
      <w:r w:rsidRPr="00C116A4">
        <w:rPr>
          <w:rFonts w:cstheme="minorHAnsi"/>
          <w:noProof/>
          <w:sz w:val="18"/>
          <w:szCs w:val="18"/>
          <w:lang w:val="en-US"/>
        </w:rPr>
        <w:drawing>
          <wp:anchor distT="0" distB="0" distL="114300" distR="114300" simplePos="0" relativeHeight="251662336" behindDoc="1" locked="0" layoutInCell="1" allowOverlap="1" wp14:anchorId="1E6376C6" wp14:editId="1F9DE832">
            <wp:simplePos x="0" y="0"/>
            <wp:positionH relativeFrom="margin">
              <wp:posOffset>1183861</wp:posOffset>
            </wp:positionH>
            <wp:positionV relativeFrom="paragraph">
              <wp:posOffset>7620</wp:posOffset>
            </wp:positionV>
            <wp:extent cx="1804670" cy="953770"/>
            <wp:effectExtent l="0" t="0" r="5080" b="0"/>
            <wp:wrapSquare wrapText="bothSides"/>
            <wp:docPr id="1" name="Image 2"/>
            <wp:cNvGraphicFramePr/>
            <a:graphic xmlns:a="http://schemas.openxmlformats.org/drawingml/2006/main">
              <a:graphicData uri="http://schemas.openxmlformats.org/drawingml/2006/picture">
                <pic:pic xmlns:pic="http://schemas.openxmlformats.org/drawingml/2006/picture">
                  <pic:nvPicPr>
                    <pic:cNvPr id="1529478378" name="Imag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670" cy="953770"/>
                    </a:xfrm>
                    <a:prstGeom prst="rect">
                      <a:avLst/>
                    </a:prstGeom>
                    <a:noFill/>
                  </pic:spPr>
                </pic:pic>
              </a:graphicData>
            </a:graphic>
            <wp14:sizeRelH relativeFrom="margin">
              <wp14:pctWidth>0</wp14:pctWidth>
            </wp14:sizeRelH>
            <wp14:sizeRelV relativeFrom="margin">
              <wp14:pctHeight>0</wp14:pctHeight>
            </wp14:sizeRelV>
          </wp:anchor>
        </w:drawing>
      </w:r>
      <w:r w:rsidRPr="00C116A4">
        <w:rPr>
          <w:rFonts w:eastAsia="Calibri" w:cstheme="minorHAnsi"/>
          <w:noProof/>
          <w:sz w:val="18"/>
          <w:szCs w:val="18"/>
          <w:lang w:val="en-US"/>
        </w:rPr>
        <w:drawing>
          <wp:anchor distT="0" distB="0" distL="114300" distR="114300" simplePos="0" relativeHeight="251664384" behindDoc="1" locked="0" layoutInCell="1" allowOverlap="1" wp14:anchorId="68EFFFAA" wp14:editId="2A4CC9E9">
            <wp:simplePos x="0" y="0"/>
            <wp:positionH relativeFrom="column">
              <wp:posOffset>3257218</wp:posOffset>
            </wp:positionH>
            <wp:positionV relativeFrom="paragraph">
              <wp:posOffset>7620</wp:posOffset>
            </wp:positionV>
            <wp:extent cx="993775" cy="993775"/>
            <wp:effectExtent l="0" t="0" r="0" b="0"/>
            <wp:wrapTight wrapText="bothSides">
              <wp:wrapPolygon edited="0">
                <wp:start x="0" y="0"/>
                <wp:lineTo x="0" y="21117"/>
                <wp:lineTo x="21117" y="21117"/>
                <wp:lineTo x="21117" y="0"/>
                <wp:lineTo x="0" y="0"/>
              </wp:wrapPolygon>
            </wp:wrapTight>
            <wp:docPr id="2" name="Image 1" descr="Une image contenant Graphique, Police,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Police, logo,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14:sizeRelH relativeFrom="page">
              <wp14:pctWidth>0</wp14:pctWidth>
            </wp14:sizeRelH>
            <wp14:sizeRelV relativeFrom="page">
              <wp14:pctHeight>0</wp14:pctHeight>
            </wp14:sizeRelV>
          </wp:anchor>
        </w:drawing>
      </w:r>
    </w:p>
    <w:p w14:paraId="5539B5DC" w14:textId="15139CB2" w:rsidR="00A02002" w:rsidRDefault="00A02002" w:rsidP="008712E9">
      <w:pPr>
        <w:ind w:right="-142"/>
        <w:jc w:val="both"/>
        <w:rPr>
          <w:rFonts w:cstheme="minorHAnsi"/>
          <w:b/>
          <w:bCs/>
        </w:rPr>
      </w:pPr>
    </w:p>
    <w:p w14:paraId="55554F73" w14:textId="063B0600" w:rsidR="00A02002" w:rsidRDefault="00A02002" w:rsidP="008712E9">
      <w:pPr>
        <w:ind w:right="-142"/>
        <w:jc w:val="both"/>
        <w:rPr>
          <w:rFonts w:cstheme="minorHAnsi"/>
          <w:b/>
          <w:bCs/>
        </w:rPr>
      </w:pPr>
    </w:p>
    <w:p w14:paraId="46B6019C" w14:textId="77777777" w:rsidR="00FF75A7" w:rsidRDefault="00FF75A7" w:rsidP="00103837">
      <w:pPr>
        <w:spacing w:after="0"/>
        <w:ind w:right="-142"/>
        <w:jc w:val="both"/>
        <w:rPr>
          <w:rFonts w:cstheme="minorHAnsi"/>
          <w:b/>
          <w:bCs/>
        </w:rPr>
      </w:pPr>
    </w:p>
    <w:p w14:paraId="5BF313DD" w14:textId="77777777" w:rsidR="008D4574" w:rsidRDefault="008D4574" w:rsidP="008D4574">
      <w:pPr>
        <w:spacing w:after="0"/>
        <w:ind w:right="-142"/>
        <w:jc w:val="both"/>
        <w:rPr>
          <w:rFonts w:cstheme="minorHAnsi"/>
          <w:b/>
          <w:bCs/>
        </w:rPr>
      </w:pPr>
    </w:p>
    <w:p w14:paraId="766D9BB2" w14:textId="0DDFC0C6" w:rsidR="00FF75A7" w:rsidRPr="00FF75A7" w:rsidRDefault="001C7C04" w:rsidP="008712E9">
      <w:pPr>
        <w:ind w:right="-142"/>
        <w:jc w:val="both"/>
        <w:rPr>
          <w:rFonts w:cstheme="minorHAnsi"/>
        </w:rPr>
      </w:pPr>
      <w:r w:rsidRPr="00951D2B">
        <w:rPr>
          <w:rFonts w:cstheme="minorHAnsi"/>
          <w:b/>
          <w:bCs/>
        </w:rPr>
        <w:t>COMMUNIQUÉ DE PRESSE</w:t>
      </w:r>
    </w:p>
    <w:p w14:paraId="1521CBD9" w14:textId="6B13ECBA" w:rsidR="001C7C04" w:rsidRPr="00951D2B" w:rsidRDefault="001C7C04" w:rsidP="008712E9">
      <w:pPr>
        <w:ind w:right="-142"/>
        <w:jc w:val="both"/>
        <w:rPr>
          <w:rFonts w:cstheme="minorHAnsi"/>
          <w:b/>
          <w:bCs/>
        </w:rPr>
      </w:pPr>
      <w:r w:rsidRPr="00951D2B">
        <w:rPr>
          <w:rFonts w:cstheme="minorHAnsi"/>
          <w:b/>
          <w:bCs/>
        </w:rPr>
        <w:t>Pour diffusion immédiate</w:t>
      </w:r>
    </w:p>
    <w:p w14:paraId="170CCF6B" w14:textId="77777777" w:rsidR="00FF75A7" w:rsidRDefault="00FF75A7" w:rsidP="008D4574">
      <w:pPr>
        <w:spacing w:after="0"/>
        <w:ind w:right="-142"/>
        <w:jc w:val="both"/>
        <w:rPr>
          <w:rFonts w:cstheme="minorHAnsi"/>
          <w:b/>
          <w:bCs/>
        </w:rPr>
      </w:pPr>
    </w:p>
    <w:p w14:paraId="30CD1CE8" w14:textId="766836D7" w:rsidR="009207FA" w:rsidRPr="00951D2B" w:rsidRDefault="00AD6612" w:rsidP="008712E9">
      <w:pPr>
        <w:ind w:right="-142"/>
        <w:jc w:val="both"/>
        <w:rPr>
          <w:rFonts w:cstheme="minorHAnsi"/>
          <w:b/>
          <w:bCs/>
        </w:rPr>
      </w:pPr>
      <w:r w:rsidRPr="00951D2B">
        <w:rPr>
          <w:rFonts w:cstheme="minorHAnsi"/>
          <w:b/>
          <w:bCs/>
        </w:rPr>
        <w:t xml:space="preserve">Les usagers pressent le </w:t>
      </w:r>
      <w:r w:rsidR="006D50FC">
        <w:rPr>
          <w:rFonts w:cstheme="minorHAnsi"/>
          <w:b/>
          <w:bCs/>
        </w:rPr>
        <w:t xml:space="preserve">Premier </w:t>
      </w:r>
      <w:r w:rsidR="00E0472F">
        <w:rPr>
          <w:rFonts w:cstheme="minorHAnsi"/>
          <w:b/>
          <w:bCs/>
        </w:rPr>
        <w:t>m</w:t>
      </w:r>
      <w:r w:rsidR="003F0546" w:rsidRPr="00951D2B">
        <w:rPr>
          <w:rFonts w:cstheme="minorHAnsi"/>
          <w:b/>
          <w:bCs/>
        </w:rPr>
        <w:t xml:space="preserve">inistre, </w:t>
      </w:r>
      <w:r w:rsidRPr="00951D2B">
        <w:rPr>
          <w:rFonts w:cstheme="minorHAnsi"/>
          <w:b/>
          <w:bCs/>
        </w:rPr>
        <w:t xml:space="preserve">de rétablir d'urgence une offre de services en transport adapté </w:t>
      </w:r>
      <w:r w:rsidR="00951D2B" w:rsidRPr="00951D2B">
        <w:rPr>
          <w:rFonts w:cstheme="minorHAnsi"/>
          <w:b/>
          <w:bCs/>
        </w:rPr>
        <w:t>de qualité et sécuritaire.</w:t>
      </w:r>
    </w:p>
    <w:p w14:paraId="420E0FA5" w14:textId="1AE1E546" w:rsidR="00677B73" w:rsidRDefault="00677B73" w:rsidP="008712E9">
      <w:pPr>
        <w:spacing w:after="0" w:line="240" w:lineRule="auto"/>
        <w:ind w:right="-142"/>
        <w:jc w:val="both"/>
        <w:rPr>
          <w:rFonts w:cstheme="minorHAnsi"/>
          <w:bCs/>
        </w:rPr>
      </w:pPr>
      <w:r w:rsidRPr="00951D2B">
        <w:rPr>
          <w:rFonts w:cstheme="minorHAnsi"/>
          <w:b/>
          <w:bCs/>
        </w:rPr>
        <w:t>Lanaudière</w:t>
      </w:r>
      <w:r w:rsidR="00F72EA8" w:rsidRPr="00951D2B">
        <w:rPr>
          <w:rFonts w:cstheme="minorHAnsi"/>
          <w:b/>
          <w:bCs/>
        </w:rPr>
        <w:t>, 3 décembre 2024</w:t>
      </w:r>
      <w:r w:rsidRPr="00951D2B">
        <w:rPr>
          <w:rFonts w:cstheme="minorHAnsi"/>
          <w:b/>
          <w:bCs/>
        </w:rPr>
        <w:t xml:space="preserve"> –</w:t>
      </w:r>
      <w:r w:rsidRPr="00951D2B">
        <w:rPr>
          <w:rFonts w:cstheme="minorHAnsi"/>
          <w:bCs/>
        </w:rPr>
        <w:t xml:space="preserve"> Au nom des </w:t>
      </w:r>
      <w:r w:rsidRPr="00951D2B">
        <w:rPr>
          <w:rFonts w:cstheme="minorHAnsi"/>
          <w:b/>
          <w:bCs/>
        </w:rPr>
        <w:t xml:space="preserve">8 </w:t>
      </w:r>
      <w:r w:rsidR="006349E2" w:rsidRPr="00951D2B">
        <w:rPr>
          <w:rFonts w:cstheme="minorHAnsi"/>
          <w:b/>
          <w:bCs/>
        </w:rPr>
        <w:t>500</w:t>
      </w:r>
      <w:r w:rsidRPr="00951D2B">
        <w:rPr>
          <w:rFonts w:cstheme="minorHAnsi"/>
          <w:b/>
          <w:bCs/>
        </w:rPr>
        <w:t xml:space="preserve"> utilisateurs</w:t>
      </w:r>
      <w:r w:rsidRPr="00951D2B">
        <w:rPr>
          <w:rFonts w:cstheme="minorHAnsi"/>
          <w:bCs/>
        </w:rPr>
        <w:t xml:space="preserve"> des cinq (5) services de transport adapté de</w:t>
      </w:r>
      <w:r w:rsidR="00951D2B" w:rsidRPr="00951D2B">
        <w:rPr>
          <w:rFonts w:cstheme="minorHAnsi"/>
          <w:bCs/>
        </w:rPr>
        <w:t xml:space="preserve"> la région de Lanaudière ainsi que</w:t>
      </w:r>
      <w:r w:rsidRPr="00951D2B">
        <w:rPr>
          <w:rFonts w:cstheme="minorHAnsi"/>
          <w:bCs/>
        </w:rPr>
        <w:t xml:space="preserve"> </w:t>
      </w:r>
      <w:r w:rsidR="00260B06" w:rsidRPr="00951D2B">
        <w:rPr>
          <w:rFonts w:cstheme="minorHAnsi"/>
          <w:bCs/>
        </w:rPr>
        <w:t xml:space="preserve">de l’ensemble du secteur des personnes handicapées lanaudois, </w:t>
      </w:r>
      <w:r w:rsidRPr="00951D2B">
        <w:rPr>
          <w:rFonts w:cstheme="minorHAnsi"/>
          <w:bCs/>
        </w:rPr>
        <w:t>le Regroupement des usagers de transport adapté de Lanaudière (RUTAL) et la Table de concertation régionale des associations de personnes handicapées de Lanaudière (TCRAPHL) lancent un appel urgent au Gouvernement du Québec pour qu'il intervienne immédiatement</w:t>
      </w:r>
      <w:r w:rsidR="00951D2B" w:rsidRPr="00951D2B">
        <w:rPr>
          <w:rFonts w:cstheme="minorHAnsi"/>
          <w:bCs/>
        </w:rPr>
        <w:t xml:space="preserve"> afin de mettre un terme à la détérioration des services de transport adapté. </w:t>
      </w:r>
      <w:r w:rsidR="007D4653">
        <w:rPr>
          <w:rFonts w:cstheme="minorHAnsi"/>
          <w:bCs/>
        </w:rPr>
        <w:t>S</w:t>
      </w:r>
      <w:r w:rsidR="00287D5B" w:rsidRPr="00FB0DE3">
        <w:rPr>
          <w:rFonts w:cstheme="minorHAnsi"/>
          <w:bCs/>
        </w:rPr>
        <w:t xml:space="preserve">achez que </w:t>
      </w:r>
      <w:r w:rsidR="00951D2B" w:rsidRPr="00FB0DE3">
        <w:rPr>
          <w:rFonts w:cstheme="minorHAnsi"/>
          <w:bCs/>
        </w:rPr>
        <w:t xml:space="preserve">les usagers </w:t>
      </w:r>
      <w:r w:rsidR="007D4653">
        <w:rPr>
          <w:rFonts w:cstheme="minorHAnsi"/>
          <w:bCs/>
        </w:rPr>
        <w:t>du transport adapté sont plus motivés que jamais à mettre la pression pour obtenir gain de cause</w:t>
      </w:r>
      <w:r w:rsidR="008712E9">
        <w:rPr>
          <w:rFonts w:cstheme="minorHAnsi"/>
          <w:bCs/>
        </w:rPr>
        <w:t xml:space="preserve"> </w:t>
      </w:r>
      <w:r w:rsidR="00FB0DE3">
        <w:rPr>
          <w:rFonts w:cstheme="minorHAnsi"/>
          <w:bCs/>
        </w:rPr>
        <w:t>!</w:t>
      </w:r>
      <w:r w:rsidR="00706D90">
        <w:rPr>
          <w:rFonts w:cstheme="minorHAnsi"/>
          <w:bCs/>
        </w:rPr>
        <w:t xml:space="preserve"> </w:t>
      </w:r>
      <w:r w:rsidR="00F062BD" w:rsidRPr="00951D2B">
        <w:rPr>
          <w:rFonts w:cstheme="minorHAnsi"/>
          <w:bCs/>
        </w:rPr>
        <w:t xml:space="preserve"> </w:t>
      </w:r>
    </w:p>
    <w:p w14:paraId="227FFD21" w14:textId="77777777" w:rsidR="009473BC" w:rsidRPr="00951D2B" w:rsidRDefault="009473BC" w:rsidP="008712E9">
      <w:pPr>
        <w:spacing w:after="0" w:line="240" w:lineRule="auto"/>
        <w:ind w:right="-142"/>
        <w:jc w:val="both"/>
        <w:rPr>
          <w:rFonts w:cstheme="minorHAnsi"/>
          <w:bCs/>
        </w:rPr>
      </w:pPr>
    </w:p>
    <w:p w14:paraId="307AFE77" w14:textId="34260C90" w:rsidR="00677B73" w:rsidRPr="00951D2B" w:rsidRDefault="00677B73" w:rsidP="008712E9">
      <w:pPr>
        <w:spacing w:after="0" w:line="240" w:lineRule="auto"/>
        <w:ind w:right="-142"/>
        <w:jc w:val="both"/>
        <w:rPr>
          <w:rFonts w:cstheme="minorHAnsi"/>
          <w:bCs/>
        </w:rPr>
      </w:pPr>
      <w:r w:rsidRPr="00951D2B">
        <w:rPr>
          <w:rFonts w:cstheme="minorHAnsi"/>
          <w:bCs/>
        </w:rPr>
        <w:t xml:space="preserve">Depuis </w:t>
      </w:r>
      <w:r w:rsidR="009473BC">
        <w:rPr>
          <w:rFonts w:cstheme="minorHAnsi"/>
          <w:bCs/>
        </w:rPr>
        <w:t>2019</w:t>
      </w:r>
      <w:r w:rsidRPr="00951D2B">
        <w:rPr>
          <w:rFonts w:cstheme="minorHAnsi"/>
          <w:bCs/>
        </w:rPr>
        <w:t>, les services de transport adapté dans Lanaudière ont subi une dégradation importante, marquée par des coupures et des réductions de service.</w:t>
      </w:r>
      <w:r w:rsidR="00F82E6B" w:rsidRPr="00951D2B">
        <w:rPr>
          <w:rFonts w:cstheme="minorHAnsi"/>
          <w:bCs/>
        </w:rPr>
        <w:t xml:space="preserve"> La</w:t>
      </w:r>
      <w:r w:rsidRPr="00951D2B">
        <w:rPr>
          <w:rFonts w:cstheme="minorHAnsi"/>
          <w:bCs/>
        </w:rPr>
        <w:t xml:space="preserve"> </w:t>
      </w:r>
      <w:r w:rsidR="0067438C">
        <w:rPr>
          <w:rFonts w:cstheme="minorHAnsi"/>
          <w:b/>
          <w:bCs/>
        </w:rPr>
        <w:t>L</w:t>
      </w:r>
      <w:r w:rsidRPr="00951D2B">
        <w:rPr>
          <w:rFonts w:cstheme="minorHAnsi"/>
          <w:b/>
          <w:bCs/>
        </w:rPr>
        <w:t>oi 17</w:t>
      </w:r>
      <w:r w:rsidRPr="00951D2B">
        <w:rPr>
          <w:rFonts w:cstheme="minorHAnsi"/>
          <w:bCs/>
        </w:rPr>
        <w:t xml:space="preserve"> </w:t>
      </w:r>
      <w:r w:rsidR="00F1790E" w:rsidRPr="00951D2B">
        <w:rPr>
          <w:rFonts w:cstheme="minorHAnsi"/>
          <w:bCs/>
          <w:i/>
        </w:rPr>
        <w:t>concernant</w:t>
      </w:r>
      <w:r w:rsidRPr="00951D2B">
        <w:rPr>
          <w:rFonts w:cstheme="minorHAnsi"/>
          <w:bCs/>
          <w:i/>
        </w:rPr>
        <w:t xml:space="preserve"> le transport rémunéré de personnes par automobile</w:t>
      </w:r>
      <w:r w:rsidR="00F1790E" w:rsidRPr="00951D2B">
        <w:rPr>
          <w:rFonts w:cstheme="minorHAnsi"/>
          <w:bCs/>
        </w:rPr>
        <w:t xml:space="preserve"> est venue </w:t>
      </w:r>
      <w:r w:rsidRPr="00951D2B">
        <w:rPr>
          <w:rFonts w:cstheme="minorHAnsi"/>
          <w:bCs/>
        </w:rPr>
        <w:t>aggrav</w:t>
      </w:r>
      <w:r w:rsidR="00F1790E" w:rsidRPr="00951D2B">
        <w:rPr>
          <w:rFonts w:cstheme="minorHAnsi"/>
          <w:bCs/>
        </w:rPr>
        <w:t>er</w:t>
      </w:r>
      <w:r w:rsidR="00951D2B" w:rsidRPr="00951D2B">
        <w:rPr>
          <w:rFonts w:cstheme="minorHAnsi"/>
          <w:bCs/>
        </w:rPr>
        <w:t xml:space="preserve"> la pénurie de chauffeurs </w:t>
      </w:r>
      <w:r w:rsidRPr="00951D2B">
        <w:rPr>
          <w:rFonts w:cstheme="minorHAnsi"/>
          <w:bCs/>
        </w:rPr>
        <w:t>et de</w:t>
      </w:r>
      <w:r w:rsidR="00F1790E" w:rsidRPr="00951D2B">
        <w:rPr>
          <w:rFonts w:cstheme="minorHAnsi"/>
          <w:bCs/>
        </w:rPr>
        <w:t xml:space="preserve"> véhicules</w:t>
      </w:r>
      <w:r w:rsidRPr="00951D2B">
        <w:rPr>
          <w:rFonts w:cstheme="minorHAnsi"/>
          <w:bCs/>
        </w:rPr>
        <w:t>, rendant la situation intenable pour les usagers. Ils sont confrontés à de</w:t>
      </w:r>
      <w:r w:rsidR="001E1028" w:rsidRPr="00951D2B">
        <w:rPr>
          <w:rFonts w:cstheme="minorHAnsi"/>
          <w:bCs/>
        </w:rPr>
        <w:t xml:space="preserve"> nombreux</w:t>
      </w:r>
      <w:r w:rsidRPr="00951D2B">
        <w:rPr>
          <w:rFonts w:cstheme="minorHAnsi"/>
          <w:bCs/>
        </w:rPr>
        <w:t xml:space="preserve"> problèmes,</w:t>
      </w:r>
      <w:r w:rsidR="001E1028" w:rsidRPr="00951D2B">
        <w:rPr>
          <w:rFonts w:cstheme="minorHAnsi"/>
          <w:bCs/>
        </w:rPr>
        <w:t xml:space="preserve"> notamment </w:t>
      </w:r>
      <w:r w:rsidRPr="00951D2B">
        <w:rPr>
          <w:rFonts w:cstheme="minorHAnsi"/>
          <w:bCs/>
        </w:rPr>
        <w:t>:</w:t>
      </w:r>
    </w:p>
    <w:p w14:paraId="7980E6AE" w14:textId="77777777" w:rsidR="00F1790E" w:rsidRPr="00951D2B" w:rsidRDefault="00F1790E" w:rsidP="008712E9">
      <w:pPr>
        <w:spacing w:after="0" w:line="240" w:lineRule="auto"/>
        <w:ind w:right="-142"/>
        <w:jc w:val="both"/>
        <w:rPr>
          <w:rFonts w:cstheme="minorHAnsi"/>
          <w:bCs/>
        </w:rPr>
      </w:pPr>
    </w:p>
    <w:p w14:paraId="354EB5B0" w14:textId="62448E02" w:rsidR="00C21B5A" w:rsidRPr="00951D2B" w:rsidRDefault="00C21B5A" w:rsidP="008712E9">
      <w:pPr>
        <w:numPr>
          <w:ilvl w:val="0"/>
          <w:numId w:val="9"/>
        </w:numPr>
        <w:spacing w:after="0" w:line="240" w:lineRule="auto"/>
        <w:ind w:right="-142"/>
        <w:jc w:val="both"/>
        <w:rPr>
          <w:rFonts w:cstheme="minorHAnsi"/>
          <w:bCs/>
        </w:rPr>
      </w:pPr>
      <w:r w:rsidRPr="00951D2B">
        <w:rPr>
          <w:rFonts w:cstheme="minorHAnsi"/>
          <w:bCs/>
        </w:rPr>
        <w:t>Abolition d’une offre de services le soir et le dimanche</w:t>
      </w:r>
      <w:r w:rsidR="00951D2B" w:rsidRPr="00951D2B">
        <w:rPr>
          <w:rFonts w:cstheme="minorHAnsi"/>
          <w:bCs/>
        </w:rPr>
        <w:t xml:space="preserve"> </w:t>
      </w:r>
      <w:r w:rsidRPr="00951D2B">
        <w:rPr>
          <w:rFonts w:cstheme="minorHAnsi"/>
          <w:bCs/>
        </w:rPr>
        <w:t>;</w:t>
      </w:r>
    </w:p>
    <w:p w14:paraId="0CF44497" w14:textId="3C74E502" w:rsidR="00545038" w:rsidRDefault="00545038" w:rsidP="008712E9">
      <w:pPr>
        <w:numPr>
          <w:ilvl w:val="0"/>
          <w:numId w:val="9"/>
        </w:numPr>
        <w:spacing w:after="0" w:line="240" w:lineRule="auto"/>
        <w:ind w:right="-142"/>
        <w:jc w:val="both"/>
        <w:rPr>
          <w:rFonts w:cstheme="minorHAnsi"/>
          <w:bCs/>
        </w:rPr>
      </w:pPr>
      <w:r w:rsidRPr="00951D2B">
        <w:rPr>
          <w:rFonts w:cstheme="minorHAnsi"/>
          <w:bCs/>
        </w:rPr>
        <w:t>Mise en place de circuits fixes ;</w:t>
      </w:r>
    </w:p>
    <w:p w14:paraId="6B8263DA" w14:textId="5E3530A2" w:rsidR="00A90AA4" w:rsidRPr="00A90AA4" w:rsidRDefault="00A90AA4" w:rsidP="008712E9">
      <w:pPr>
        <w:numPr>
          <w:ilvl w:val="0"/>
          <w:numId w:val="9"/>
        </w:numPr>
        <w:spacing w:after="0" w:line="240" w:lineRule="auto"/>
        <w:ind w:right="-142"/>
        <w:jc w:val="both"/>
        <w:rPr>
          <w:rFonts w:cstheme="minorHAnsi"/>
          <w:bCs/>
        </w:rPr>
      </w:pPr>
      <w:r>
        <w:rPr>
          <w:rFonts w:cstheme="minorHAnsi"/>
        </w:rPr>
        <w:t>N</w:t>
      </w:r>
      <w:r w:rsidRPr="00A90AA4">
        <w:rPr>
          <w:rFonts w:cstheme="minorHAnsi"/>
        </w:rPr>
        <w:t>on-respect du service porte-à-porte</w:t>
      </w:r>
    </w:p>
    <w:p w14:paraId="611E9E0A" w14:textId="7FE95429"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Retards récurrents ;</w:t>
      </w:r>
    </w:p>
    <w:p w14:paraId="6EA1D726" w14:textId="57C0B221"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Usagers oubliés</w:t>
      </w:r>
      <w:r w:rsidR="006349E2" w:rsidRPr="00951D2B">
        <w:rPr>
          <w:rFonts w:cstheme="minorHAnsi"/>
          <w:bCs/>
        </w:rPr>
        <w:t xml:space="preserve"> </w:t>
      </w:r>
      <w:r w:rsidRPr="00951D2B">
        <w:rPr>
          <w:rFonts w:cstheme="minorHAnsi"/>
          <w:bCs/>
        </w:rPr>
        <w:t>;</w:t>
      </w:r>
    </w:p>
    <w:p w14:paraId="51C7ADC3" w14:textId="77777777"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Mauvaises adresses de destination ;</w:t>
      </w:r>
    </w:p>
    <w:p w14:paraId="7461ED79" w14:textId="77777777"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Comportements inappropriés de certains chauffeurs ;</w:t>
      </w:r>
    </w:p>
    <w:p w14:paraId="1521FC05" w14:textId="40C844E0" w:rsidR="00677B73" w:rsidRDefault="00677B73" w:rsidP="008712E9">
      <w:pPr>
        <w:numPr>
          <w:ilvl w:val="0"/>
          <w:numId w:val="9"/>
        </w:numPr>
        <w:spacing w:after="0" w:line="240" w:lineRule="auto"/>
        <w:ind w:right="-142"/>
        <w:jc w:val="both"/>
        <w:rPr>
          <w:rFonts w:cstheme="minorHAnsi"/>
          <w:bCs/>
        </w:rPr>
      </w:pPr>
      <w:r w:rsidRPr="00951D2B">
        <w:rPr>
          <w:rFonts w:cstheme="minorHAnsi"/>
          <w:bCs/>
        </w:rPr>
        <w:t>Changements fréquents d'horaires ;</w:t>
      </w:r>
    </w:p>
    <w:p w14:paraId="5E071AB8" w14:textId="7B160FE7" w:rsidR="008712E9" w:rsidRPr="00951D2B" w:rsidRDefault="008712E9" w:rsidP="008712E9">
      <w:pPr>
        <w:numPr>
          <w:ilvl w:val="0"/>
          <w:numId w:val="9"/>
        </w:numPr>
        <w:spacing w:after="0" w:line="240" w:lineRule="auto"/>
        <w:ind w:right="-142"/>
        <w:jc w:val="both"/>
        <w:rPr>
          <w:rFonts w:cstheme="minorHAnsi"/>
          <w:bCs/>
        </w:rPr>
      </w:pPr>
      <w:r>
        <w:rPr>
          <w:rFonts w:cstheme="minorHAnsi"/>
          <w:bCs/>
        </w:rPr>
        <w:t>Mauvaise gestion des routes</w:t>
      </w:r>
      <w:r w:rsidR="002D70CF">
        <w:rPr>
          <w:rFonts w:cstheme="minorHAnsi"/>
          <w:bCs/>
        </w:rPr>
        <w:t xml:space="preserve"> </w:t>
      </w:r>
      <w:r>
        <w:rPr>
          <w:rFonts w:cstheme="minorHAnsi"/>
          <w:bCs/>
        </w:rPr>
        <w:t>;</w:t>
      </w:r>
    </w:p>
    <w:p w14:paraId="53CE0AAE" w14:textId="01C41543"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Inadéquation entre les véhicules et les besoins des usagers ;</w:t>
      </w:r>
    </w:p>
    <w:p w14:paraId="5A70608A" w14:textId="2008A646" w:rsidR="003148E8" w:rsidRPr="00951D2B" w:rsidRDefault="003148E8" w:rsidP="008712E9">
      <w:pPr>
        <w:numPr>
          <w:ilvl w:val="0"/>
          <w:numId w:val="9"/>
        </w:numPr>
        <w:spacing w:after="0" w:line="240" w:lineRule="auto"/>
        <w:ind w:right="-142"/>
        <w:jc w:val="both"/>
        <w:rPr>
          <w:rFonts w:cstheme="minorHAnsi"/>
          <w:bCs/>
        </w:rPr>
      </w:pPr>
      <w:r w:rsidRPr="00951D2B">
        <w:rPr>
          <w:rFonts w:cstheme="minorHAnsi"/>
          <w:bCs/>
        </w:rPr>
        <w:t>Absence d’</w:t>
      </w:r>
      <w:proofErr w:type="spellStart"/>
      <w:r w:rsidRPr="00951D2B">
        <w:rPr>
          <w:rFonts w:cstheme="minorHAnsi"/>
          <w:bCs/>
        </w:rPr>
        <w:t>inter</w:t>
      </w:r>
      <w:r w:rsidR="003F4C57" w:rsidRPr="00951D2B">
        <w:rPr>
          <w:rFonts w:cstheme="minorHAnsi"/>
          <w:bCs/>
        </w:rPr>
        <w:t>r</w:t>
      </w:r>
      <w:r w:rsidR="0067438C">
        <w:rPr>
          <w:rFonts w:cstheme="minorHAnsi"/>
          <w:bCs/>
        </w:rPr>
        <w:t>égionalité</w:t>
      </w:r>
      <w:proofErr w:type="spellEnd"/>
      <w:r w:rsidR="0067438C">
        <w:rPr>
          <w:rFonts w:cstheme="minorHAnsi"/>
          <w:bCs/>
        </w:rPr>
        <w:t xml:space="preserve"> en transport adapté</w:t>
      </w:r>
      <w:r w:rsidR="00951D2B" w:rsidRPr="00951D2B">
        <w:rPr>
          <w:rFonts w:cstheme="minorHAnsi"/>
          <w:bCs/>
        </w:rPr>
        <w:t xml:space="preserve"> ;</w:t>
      </w:r>
    </w:p>
    <w:p w14:paraId="227C9E43" w14:textId="59E57B57" w:rsidR="00677B73" w:rsidRPr="00951D2B" w:rsidRDefault="00677B73" w:rsidP="008712E9">
      <w:pPr>
        <w:numPr>
          <w:ilvl w:val="0"/>
          <w:numId w:val="9"/>
        </w:numPr>
        <w:spacing w:after="0" w:line="240" w:lineRule="auto"/>
        <w:ind w:right="-142"/>
        <w:jc w:val="both"/>
        <w:rPr>
          <w:rFonts w:cstheme="minorHAnsi"/>
          <w:bCs/>
        </w:rPr>
      </w:pPr>
      <w:r w:rsidRPr="00951D2B">
        <w:rPr>
          <w:rFonts w:cstheme="minorHAnsi"/>
          <w:bCs/>
        </w:rPr>
        <w:t>Longs trajets</w:t>
      </w:r>
      <w:r w:rsidR="009473BC">
        <w:rPr>
          <w:rFonts w:cstheme="minorHAnsi"/>
          <w:bCs/>
        </w:rPr>
        <w:t xml:space="preserve"> (« run de lait »</w:t>
      </w:r>
      <w:r w:rsidR="00951D2B" w:rsidRPr="00951D2B">
        <w:rPr>
          <w:rFonts w:cstheme="minorHAnsi"/>
          <w:bCs/>
        </w:rPr>
        <w:t>)</w:t>
      </w:r>
      <w:r w:rsidR="0027011D" w:rsidRPr="00951D2B">
        <w:rPr>
          <w:rFonts w:cstheme="minorHAnsi"/>
          <w:bCs/>
        </w:rPr>
        <w:t>.</w:t>
      </w:r>
      <w:r w:rsidRPr="00951D2B">
        <w:rPr>
          <w:rFonts w:cstheme="minorHAnsi"/>
          <w:bCs/>
        </w:rPr>
        <w:t xml:space="preserve"> </w:t>
      </w:r>
    </w:p>
    <w:p w14:paraId="7398C803" w14:textId="6DCE84F0" w:rsidR="00F1790E" w:rsidRPr="00951D2B" w:rsidRDefault="00677B73" w:rsidP="008712E9">
      <w:pPr>
        <w:pStyle w:val="Titre1"/>
        <w:shd w:val="clear" w:color="auto" w:fill="FFFFFF"/>
        <w:ind w:right="-142"/>
        <w:jc w:val="both"/>
        <w:rPr>
          <w:rFonts w:asciiTheme="minorHAnsi" w:hAnsiTheme="minorHAnsi" w:cstheme="minorHAnsi"/>
          <w:b w:val="0"/>
          <w:sz w:val="22"/>
          <w:szCs w:val="22"/>
          <w:lang w:val="fr-CA"/>
        </w:rPr>
      </w:pPr>
      <w:r w:rsidRPr="00951D2B">
        <w:rPr>
          <w:rFonts w:asciiTheme="minorHAnsi" w:hAnsiTheme="minorHAnsi" w:cstheme="minorHAnsi"/>
          <w:b w:val="0"/>
          <w:sz w:val="22"/>
          <w:szCs w:val="22"/>
          <w:lang w:val="fr-CA"/>
        </w:rPr>
        <w:t xml:space="preserve">Les personnes handicapées paient le prix de cette situation déplorable chaque jour. </w:t>
      </w:r>
      <w:r w:rsidRPr="00C116A4">
        <w:rPr>
          <w:rFonts w:asciiTheme="minorHAnsi" w:hAnsiTheme="minorHAnsi" w:cstheme="minorHAnsi"/>
          <w:b w:val="0"/>
          <w:sz w:val="22"/>
          <w:szCs w:val="22"/>
          <w:lang w:val="fr-CA"/>
        </w:rPr>
        <w:t>Elles dénoncent</w:t>
      </w:r>
      <w:r w:rsidR="001E1028" w:rsidRPr="00C116A4">
        <w:rPr>
          <w:rFonts w:asciiTheme="minorHAnsi" w:hAnsiTheme="minorHAnsi" w:cstheme="minorHAnsi"/>
          <w:b w:val="0"/>
          <w:sz w:val="22"/>
          <w:szCs w:val="22"/>
          <w:lang w:val="fr-CA"/>
        </w:rPr>
        <w:t xml:space="preserve"> </w:t>
      </w:r>
      <w:r w:rsidR="00C116A4">
        <w:rPr>
          <w:rFonts w:asciiTheme="minorHAnsi" w:hAnsiTheme="minorHAnsi" w:cstheme="minorHAnsi"/>
          <w:b w:val="0"/>
          <w:sz w:val="22"/>
          <w:szCs w:val="22"/>
          <w:lang w:val="fr-CA"/>
        </w:rPr>
        <w:t>notamm</w:t>
      </w:r>
      <w:r w:rsidR="00C116A4" w:rsidRPr="00C116A4">
        <w:rPr>
          <w:rFonts w:asciiTheme="minorHAnsi" w:hAnsiTheme="minorHAnsi" w:cstheme="minorHAnsi"/>
          <w:b w:val="0"/>
          <w:sz w:val="22"/>
          <w:szCs w:val="22"/>
          <w:lang w:val="fr-CA"/>
        </w:rPr>
        <w:t xml:space="preserve">ent </w:t>
      </w:r>
      <w:r w:rsidR="001E1028" w:rsidRPr="00C116A4">
        <w:rPr>
          <w:rFonts w:asciiTheme="minorHAnsi" w:hAnsiTheme="minorHAnsi" w:cstheme="minorHAnsi"/>
          <w:b w:val="0"/>
          <w:sz w:val="22"/>
          <w:szCs w:val="22"/>
          <w:lang w:val="fr-CA"/>
        </w:rPr>
        <w:t>la dégradation des services</w:t>
      </w:r>
      <w:r w:rsidRPr="00C116A4">
        <w:rPr>
          <w:rFonts w:asciiTheme="minorHAnsi" w:hAnsiTheme="minorHAnsi" w:cstheme="minorHAnsi"/>
          <w:b w:val="0"/>
          <w:sz w:val="22"/>
          <w:szCs w:val="22"/>
          <w:lang w:val="fr-CA"/>
        </w:rPr>
        <w:t>, se</w:t>
      </w:r>
      <w:r w:rsidR="006007FF" w:rsidRPr="00C116A4">
        <w:rPr>
          <w:rFonts w:asciiTheme="minorHAnsi" w:hAnsiTheme="minorHAnsi" w:cstheme="minorHAnsi"/>
          <w:b w:val="0"/>
          <w:sz w:val="22"/>
          <w:szCs w:val="22"/>
          <w:lang w:val="fr-CA"/>
        </w:rPr>
        <w:t xml:space="preserve"> sentant</w:t>
      </w:r>
      <w:r w:rsidRPr="00C116A4">
        <w:rPr>
          <w:rFonts w:asciiTheme="minorHAnsi" w:hAnsiTheme="minorHAnsi" w:cstheme="minorHAnsi"/>
          <w:b w:val="0"/>
          <w:sz w:val="22"/>
          <w:szCs w:val="22"/>
          <w:lang w:val="fr-CA"/>
        </w:rPr>
        <w:t xml:space="preserve"> </w:t>
      </w:r>
      <w:r w:rsidR="006007FF" w:rsidRPr="00C116A4">
        <w:rPr>
          <w:rFonts w:asciiTheme="minorHAnsi" w:hAnsiTheme="minorHAnsi" w:cstheme="minorHAnsi"/>
          <w:b w:val="0"/>
          <w:sz w:val="22"/>
          <w:szCs w:val="22"/>
          <w:lang w:val="fr-CA"/>
        </w:rPr>
        <w:t xml:space="preserve">considérées </w:t>
      </w:r>
      <w:r w:rsidRPr="00C116A4">
        <w:rPr>
          <w:rFonts w:asciiTheme="minorHAnsi" w:hAnsiTheme="minorHAnsi" w:cstheme="minorHAnsi"/>
          <w:b w:val="0"/>
          <w:sz w:val="22"/>
          <w:szCs w:val="22"/>
          <w:lang w:val="fr-CA"/>
        </w:rPr>
        <w:t>comme des citoyens</w:t>
      </w:r>
      <w:r w:rsidR="006007FF" w:rsidRPr="00C116A4">
        <w:rPr>
          <w:rFonts w:asciiTheme="minorHAnsi" w:hAnsiTheme="minorHAnsi" w:cstheme="minorHAnsi"/>
          <w:b w:val="0"/>
          <w:sz w:val="22"/>
          <w:szCs w:val="22"/>
          <w:lang w:val="fr-CA"/>
        </w:rPr>
        <w:t xml:space="preserve"> et citoyennes</w:t>
      </w:r>
      <w:r w:rsidRPr="00C116A4">
        <w:rPr>
          <w:rFonts w:asciiTheme="minorHAnsi" w:hAnsiTheme="minorHAnsi" w:cstheme="minorHAnsi"/>
          <w:b w:val="0"/>
          <w:sz w:val="22"/>
          <w:szCs w:val="22"/>
          <w:lang w:val="fr-CA"/>
        </w:rPr>
        <w:t xml:space="preserve"> de « deuxième ordre ». </w:t>
      </w:r>
      <w:r w:rsidRPr="00951D2B">
        <w:rPr>
          <w:rFonts w:asciiTheme="minorHAnsi" w:hAnsiTheme="minorHAnsi" w:cstheme="minorHAnsi"/>
          <w:b w:val="0"/>
          <w:sz w:val="22"/>
          <w:szCs w:val="22"/>
          <w:lang w:val="fr-CA"/>
        </w:rPr>
        <w:t xml:space="preserve">Elles </w:t>
      </w:r>
      <w:r w:rsidRPr="00C116A4">
        <w:rPr>
          <w:rFonts w:asciiTheme="minorHAnsi" w:hAnsiTheme="minorHAnsi" w:cstheme="minorHAnsi"/>
          <w:sz w:val="22"/>
          <w:szCs w:val="22"/>
          <w:lang w:val="fr-CA"/>
        </w:rPr>
        <w:t xml:space="preserve">revendiquent leur droit fondamental </w:t>
      </w:r>
      <w:r w:rsidR="001E1028" w:rsidRPr="00C116A4">
        <w:rPr>
          <w:rFonts w:asciiTheme="minorHAnsi" w:hAnsiTheme="minorHAnsi" w:cstheme="minorHAnsi"/>
          <w:sz w:val="22"/>
          <w:szCs w:val="22"/>
          <w:lang w:val="fr-CA"/>
        </w:rPr>
        <w:t>de vivre leur vie comme tout le monde</w:t>
      </w:r>
      <w:r w:rsidR="00951D2B" w:rsidRPr="00C116A4">
        <w:rPr>
          <w:rFonts w:asciiTheme="minorHAnsi" w:hAnsiTheme="minorHAnsi" w:cstheme="minorHAnsi"/>
          <w:bCs w:val="0"/>
          <w:sz w:val="22"/>
          <w:szCs w:val="22"/>
          <w:lang w:val="fr-CA"/>
        </w:rPr>
        <w:t>,</w:t>
      </w:r>
      <w:r w:rsidR="00951D2B" w:rsidRPr="00951D2B">
        <w:rPr>
          <w:rFonts w:asciiTheme="minorHAnsi" w:hAnsiTheme="minorHAnsi" w:cstheme="minorHAnsi"/>
          <w:b w:val="0"/>
          <w:bCs w:val="0"/>
          <w:sz w:val="22"/>
          <w:szCs w:val="22"/>
          <w:lang w:val="fr-CA"/>
        </w:rPr>
        <w:t xml:space="preserve"> en conformité avec</w:t>
      </w:r>
      <w:r w:rsidR="009473BC">
        <w:rPr>
          <w:rFonts w:asciiTheme="minorHAnsi" w:hAnsiTheme="minorHAnsi" w:cstheme="minorHAnsi"/>
          <w:b w:val="0"/>
          <w:bCs w:val="0"/>
          <w:sz w:val="22"/>
          <w:szCs w:val="22"/>
          <w:lang w:val="fr-CA"/>
        </w:rPr>
        <w:t xml:space="preserve"> la</w:t>
      </w:r>
      <w:r w:rsidR="00951D2B" w:rsidRPr="00951D2B">
        <w:rPr>
          <w:rFonts w:asciiTheme="minorHAnsi" w:hAnsiTheme="minorHAnsi" w:cstheme="minorHAnsi"/>
          <w:b w:val="0"/>
          <w:bCs w:val="0"/>
          <w:sz w:val="22"/>
          <w:szCs w:val="22"/>
          <w:lang w:val="fr-CA"/>
        </w:rPr>
        <w:t xml:space="preserve"> </w:t>
      </w:r>
      <w:r w:rsidR="00951D2B" w:rsidRPr="00C116A4">
        <w:rPr>
          <w:rFonts w:asciiTheme="minorHAnsi" w:hAnsiTheme="minorHAnsi" w:cstheme="minorHAnsi"/>
          <w:b w:val="0"/>
          <w:i/>
          <w:sz w:val="22"/>
          <w:szCs w:val="22"/>
          <w:u w:val="single"/>
          <w:lang w:val="fr-CA"/>
        </w:rPr>
        <w:t>Loi assurant l’exercice des droits des personnes handicapées en vue de leur intégration scolaire, professionnelle et sociale</w:t>
      </w:r>
      <w:r w:rsidR="00951D2B">
        <w:rPr>
          <w:rFonts w:asciiTheme="minorHAnsi" w:hAnsiTheme="minorHAnsi" w:cstheme="minorHAnsi"/>
          <w:b w:val="0"/>
          <w:sz w:val="22"/>
          <w:szCs w:val="22"/>
          <w:lang w:val="fr-CA"/>
        </w:rPr>
        <w:t xml:space="preserve">, </w:t>
      </w:r>
      <w:r w:rsidR="001E1028" w:rsidRPr="00951D2B">
        <w:rPr>
          <w:rFonts w:asciiTheme="minorHAnsi" w:hAnsiTheme="minorHAnsi" w:cstheme="minorHAnsi"/>
          <w:b w:val="0"/>
          <w:sz w:val="22"/>
          <w:szCs w:val="22"/>
          <w:lang w:val="fr-CA"/>
        </w:rPr>
        <w:t xml:space="preserve">ce </w:t>
      </w:r>
      <w:r w:rsidRPr="00951D2B">
        <w:rPr>
          <w:rFonts w:asciiTheme="minorHAnsi" w:hAnsiTheme="minorHAnsi" w:cstheme="minorHAnsi"/>
          <w:b w:val="0"/>
          <w:sz w:val="22"/>
          <w:szCs w:val="22"/>
          <w:lang w:val="fr-CA"/>
        </w:rPr>
        <w:t>qui passe nécessairement par l’accès à un transport véritablement adapté à leurs besoins spécifiques.</w:t>
      </w:r>
    </w:p>
    <w:p w14:paraId="473E1B38" w14:textId="048F8B32" w:rsidR="00677B73" w:rsidRPr="00951D2B" w:rsidRDefault="00677B73" w:rsidP="008712E9">
      <w:pPr>
        <w:spacing w:after="0" w:line="240" w:lineRule="auto"/>
        <w:ind w:right="-142"/>
        <w:jc w:val="both"/>
        <w:rPr>
          <w:rFonts w:cstheme="minorHAnsi"/>
          <w:bCs/>
        </w:rPr>
      </w:pPr>
      <w:r w:rsidRPr="00951D2B">
        <w:rPr>
          <w:rFonts w:cstheme="minorHAnsi"/>
          <w:bCs/>
        </w:rPr>
        <w:t>Malgré les nombreuse</w:t>
      </w:r>
      <w:r w:rsidR="001E1028" w:rsidRPr="00951D2B">
        <w:rPr>
          <w:rFonts w:cstheme="minorHAnsi"/>
          <w:bCs/>
        </w:rPr>
        <w:t>s plaintes et</w:t>
      </w:r>
      <w:r w:rsidRPr="00951D2B">
        <w:rPr>
          <w:rFonts w:cstheme="minorHAnsi"/>
          <w:bCs/>
        </w:rPr>
        <w:t xml:space="preserve"> interventions médiatiques, </w:t>
      </w:r>
      <w:r w:rsidR="001E1028" w:rsidRPr="00951D2B">
        <w:rPr>
          <w:rFonts w:cstheme="minorHAnsi"/>
          <w:bCs/>
        </w:rPr>
        <w:t xml:space="preserve">particulièrement </w:t>
      </w:r>
      <w:r w:rsidRPr="00951D2B">
        <w:rPr>
          <w:rFonts w:cstheme="minorHAnsi"/>
          <w:bCs/>
        </w:rPr>
        <w:t>en 2022</w:t>
      </w:r>
      <w:r w:rsidR="001E1028" w:rsidRPr="00951D2B">
        <w:rPr>
          <w:rFonts w:cstheme="minorHAnsi"/>
          <w:bCs/>
        </w:rPr>
        <w:t xml:space="preserve"> où nous sommes sorties publiquement</w:t>
      </w:r>
      <w:r w:rsidRPr="00951D2B">
        <w:rPr>
          <w:rFonts w:cstheme="minorHAnsi"/>
          <w:bCs/>
        </w:rPr>
        <w:t xml:space="preserve"> pour dénoncer les coupures et la dégradation des services, le gouvernement n'a pris aucune mesure concrète pour remédier à la situation. Cette inaction persistante </w:t>
      </w:r>
      <w:r w:rsidR="00705097" w:rsidRPr="00951D2B">
        <w:rPr>
          <w:rFonts w:cstheme="minorHAnsi"/>
          <w:bCs/>
        </w:rPr>
        <w:t xml:space="preserve">témoigne d’une </w:t>
      </w:r>
      <w:r w:rsidRPr="00951D2B">
        <w:rPr>
          <w:rFonts w:cstheme="minorHAnsi"/>
          <w:bCs/>
        </w:rPr>
        <w:t>déresponsabilisation qui affecte la qualité de vie des personnes handicapées</w:t>
      </w:r>
      <w:r w:rsidR="002852C2" w:rsidRPr="00951D2B">
        <w:rPr>
          <w:rFonts w:cstheme="minorHAnsi"/>
          <w:bCs/>
        </w:rPr>
        <w:t xml:space="preserve"> </w:t>
      </w:r>
      <w:r w:rsidR="003F0546" w:rsidRPr="00951D2B">
        <w:rPr>
          <w:rFonts w:cstheme="minorHAnsi"/>
          <w:bCs/>
        </w:rPr>
        <w:t>et leur porte préjudice</w:t>
      </w:r>
      <w:r w:rsidRPr="00951D2B">
        <w:rPr>
          <w:rFonts w:cstheme="minorHAnsi"/>
          <w:bCs/>
        </w:rPr>
        <w:t>.</w:t>
      </w:r>
      <w:r w:rsidR="00D665C3" w:rsidRPr="00951D2B">
        <w:rPr>
          <w:rFonts w:cstheme="minorHAnsi"/>
          <w:bCs/>
        </w:rPr>
        <w:t xml:space="preserve"> Cela doit cesser.</w:t>
      </w:r>
    </w:p>
    <w:p w14:paraId="34A6FE33" w14:textId="33CBDFBE" w:rsidR="00D665C3" w:rsidRDefault="00D665C3" w:rsidP="008712E9">
      <w:pPr>
        <w:spacing w:after="0" w:line="240" w:lineRule="auto"/>
        <w:ind w:right="-142"/>
        <w:jc w:val="both"/>
        <w:rPr>
          <w:rFonts w:cstheme="minorHAnsi"/>
          <w:bCs/>
        </w:rPr>
      </w:pPr>
    </w:p>
    <w:p w14:paraId="2F534202" w14:textId="77777777" w:rsidR="009473BC" w:rsidRPr="00951D2B" w:rsidRDefault="009473BC" w:rsidP="008712E9">
      <w:pPr>
        <w:spacing w:after="0" w:line="240" w:lineRule="auto"/>
        <w:ind w:right="-142"/>
        <w:jc w:val="both"/>
        <w:rPr>
          <w:rFonts w:cstheme="minorHAnsi"/>
          <w:bCs/>
        </w:rPr>
      </w:pPr>
    </w:p>
    <w:p w14:paraId="0572AF9D" w14:textId="0D8D236A" w:rsidR="00677B73" w:rsidRPr="00FB0DE3" w:rsidRDefault="00D665C3" w:rsidP="008712E9">
      <w:pPr>
        <w:spacing w:after="0" w:line="240" w:lineRule="auto"/>
        <w:ind w:right="-142"/>
        <w:jc w:val="both"/>
        <w:rPr>
          <w:rFonts w:cstheme="minorHAnsi"/>
          <w:b/>
          <w:bCs/>
          <w:sz w:val="24"/>
          <w:szCs w:val="24"/>
        </w:rPr>
      </w:pPr>
      <w:r w:rsidRPr="00FB0DE3">
        <w:rPr>
          <w:rFonts w:cstheme="minorHAnsi"/>
          <w:b/>
          <w:bCs/>
          <w:sz w:val="24"/>
          <w:szCs w:val="24"/>
        </w:rPr>
        <w:lastRenderedPageBreak/>
        <w:t>Les usagers</w:t>
      </w:r>
      <w:r w:rsidR="002852C2" w:rsidRPr="00FB0DE3">
        <w:rPr>
          <w:rFonts w:cstheme="minorHAnsi"/>
          <w:b/>
          <w:bCs/>
          <w:sz w:val="24"/>
          <w:szCs w:val="24"/>
        </w:rPr>
        <w:t xml:space="preserve"> </w:t>
      </w:r>
      <w:r w:rsidR="00C116A4" w:rsidRPr="00FB0DE3">
        <w:rPr>
          <w:rFonts w:cstheme="minorHAnsi"/>
          <w:b/>
          <w:bCs/>
          <w:sz w:val="24"/>
          <w:szCs w:val="24"/>
        </w:rPr>
        <w:t xml:space="preserve">exigent que le </w:t>
      </w:r>
      <w:r w:rsidR="00677B73" w:rsidRPr="00FB0DE3">
        <w:rPr>
          <w:rFonts w:cstheme="minorHAnsi"/>
          <w:b/>
          <w:bCs/>
          <w:sz w:val="24"/>
          <w:szCs w:val="24"/>
        </w:rPr>
        <w:t>Gouve</w:t>
      </w:r>
      <w:r w:rsidR="00C116A4" w:rsidRPr="00FB0DE3">
        <w:rPr>
          <w:rFonts w:cstheme="minorHAnsi"/>
          <w:b/>
          <w:bCs/>
          <w:sz w:val="24"/>
          <w:szCs w:val="24"/>
        </w:rPr>
        <w:t xml:space="preserve">rnement du Québec </w:t>
      </w:r>
      <w:r w:rsidR="00FB0DE3">
        <w:rPr>
          <w:rFonts w:cstheme="minorHAnsi"/>
          <w:b/>
          <w:bCs/>
          <w:sz w:val="24"/>
          <w:szCs w:val="24"/>
        </w:rPr>
        <w:t>m</w:t>
      </w:r>
      <w:r w:rsidR="0067438C">
        <w:rPr>
          <w:rFonts w:cstheme="minorHAnsi"/>
          <w:b/>
          <w:bCs/>
          <w:sz w:val="24"/>
          <w:szCs w:val="24"/>
        </w:rPr>
        <w:t>ett</w:t>
      </w:r>
      <w:r w:rsidR="00FB0DE3">
        <w:rPr>
          <w:rFonts w:cstheme="minorHAnsi"/>
          <w:b/>
          <w:bCs/>
          <w:sz w:val="24"/>
          <w:szCs w:val="24"/>
        </w:rPr>
        <w:t xml:space="preserve">e en œuvre avec diligence </w:t>
      </w:r>
      <w:r w:rsidR="00C116A4" w:rsidRPr="00FB0DE3">
        <w:rPr>
          <w:rFonts w:cstheme="minorHAnsi"/>
          <w:b/>
          <w:bCs/>
          <w:sz w:val="24"/>
          <w:szCs w:val="24"/>
        </w:rPr>
        <w:t>les</w:t>
      </w:r>
      <w:r w:rsidR="009473BC" w:rsidRPr="00FB0DE3">
        <w:rPr>
          <w:rFonts w:cstheme="minorHAnsi"/>
          <w:b/>
          <w:bCs/>
          <w:sz w:val="24"/>
          <w:szCs w:val="24"/>
        </w:rPr>
        <w:t xml:space="preserve"> mesures suivantes</w:t>
      </w:r>
      <w:r w:rsidR="0067438C">
        <w:rPr>
          <w:rFonts w:cstheme="minorHAnsi"/>
          <w:b/>
          <w:bCs/>
          <w:sz w:val="24"/>
          <w:szCs w:val="24"/>
        </w:rPr>
        <w:t> :</w:t>
      </w:r>
    </w:p>
    <w:p w14:paraId="1BC7DFA5" w14:textId="77777777" w:rsidR="00D665C3" w:rsidRPr="00951D2B" w:rsidRDefault="00D665C3" w:rsidP="008712E9">
      <w:pPr>
        <w:spacing w:after="0" w:line="240" w:lineRule="auto"/>
        <w:ind w:right="-142"/>
        <w:jc w:val="both"/>
        <w:rPr>
          <w:rFonts w:cstheme="minorHAnsi"/>
          <w:b/>
          <w:bCs/>
        </w:rPr>
      </w:pPr>
    </w:p>
    <w:p w14:paraId="5DDB8CF7" w14:textId="4599FD0B" w:rsidR="00677B73" w:rsidRPr="00A02002" w:rsidRDefault="00677B73" w:rsidP="008712E9">
      <w:pPr>
        <w:spacing w:after="0" w:line="240" w:lineRule="auto"/>
        <w:ind w:right="-142"/>
        <w:jc w:val="both"/>
        <w:rPr>
          <w:rFonts w:cstheme="minorHAnsi"/>
          <w:bCs/>
          <w:sz w:val="24"/>
          <w:szCs w:val="24"/>
        </w:rPr>
      </w:pPr>
      <w:r w:rsidRPr="00C116A4">
        <w:rPr>
          <w:rFonts w:cstheme="minorHAnsi"/>
          <w:b/>
          <w:caps/>
          <w:sz w:val="24"/>
          <w:szCs w:val="24"/>
        </w:rPr>
        <w:t>Rétablir de manière urgente un</w:t>
      </w:r>
      <w:r w:rsidR="003F1D2C" w:rsidRPr="00C116A4">
        <w:rPr>
          <w:rFonts w:cstheme="minorHAnsi"/>
          <w:b/>
          <w:caps/>
          <w:sz w:val="24"/>
          <w:szCs w:val="24"/>
        </w:rPr>
        <w:t>e offre de</w:t>
      </w:r>
      <w:r w:rsidRPr="00C116A4">
        <w:rPr>
          <w:rFonts w:cstheme="minorHAnsi"/>
          <w:b/>
          <w:caps/>
          <w:sz w:val="24"/>
          <w:szCs w:val="24"/>
        </w:rPr>
        <w:t xml:space="preserve"> service</w:t>
      </w:r>
      <w:r w:rsidR="003F1D2C" w:rsidRPr="00C116A4">
        <w:rPr>
          <w:rFonts w:cstheme="minorHAnsi"/>
          <w:b/>
          <w:caps/>
          <w:sz w:val="24"/>
          <w:szCs w:val="24"/>
        </w:rPr>
        <w:t>s</w:t>
      </w:r>
      <w:r w:rsidRPr="00C116A4">
        <w:rPr>
          <w:rFonts w:cstheme="minorHAnsi"/>
          <w:b/>
          <w:caps/>
          <w:sz w:val="24"/>
          <w:szCs w:val="24"/>
        </w:rPr>
        <w:t xml:space="preserve"> </w:t>
      </w:r>
      <w:r w:rsidR="003F1D2C" w:rsidRPr="00C116A4">
        <w:rPr>
          <w:rFonts w:cstheme="minorHAnsi"/>
          <w:b/>
          <w:caps/>
          <w:sz w:val="24"/>
          <w:szCs w:val="24"/>
        </w:rPr>
        <w:t>en</w:t>
      </w:r>
      <w:r w:rsidRPr="00C116A4">
        <w:rPr>
          <w:rFonts w:cstheme="minorHAnsi"/>
          <w:b/>
          <w:caps/>
          <w:sz w:val="24"/>
          <w:szCs w:val="24"/>
        </w:rPr>
        <w:t xml:space="preserve"> transport adapté</w:t>
      </w:r>
      <w:r w:rsidR="003F1D2C" w:rsidRPr="00C116A4">
        <w:rPr>
          <w:rFonts w:cstheme="minorHAnsi"/>
          <w:b/>
          <w:caps/>
          <w:sz w:val="24"/>
          <w:szCs w:val="24"/>
        </w:rPr>
        <w:t xml:space="preserve"> </w:t>
      </w:r>
      <w:r w:rsidRPr="00C116A4">
        <w:rPr>
          <w:rFonts w:cstheme="minorHAnsi"/>
          <w:b/>
          <w:caps/>
          <w:sz w:val="24"/>
          <w:szCs w:val="24"/>
        </w:rPr>
        <w:t>de qualité</w:t>
      </w:r>
      <w:r w:rsidR="003F1D2C" w:rsidRPr="00C116A4">
        <w:rPr>
          <w:rFonts w:cstheme="minorHAnsi"/>
          <w:b/>
          <w:caps/>
          <w:sz w:val="24"/>
          <w:szCs w:val="24"/>
        </w:rPr>
        <w:t xml:space="preserve"> et sécuritaire</w:t>
      </w:r>
      <w:r w:rsidR="00A02002">
        <w:rPr>
          <w:rFonts w:cstheme="minorHAnsi"/>
          <w:b/>
          <w:sz w:val="24"/>
          <w:szCs w:val="24"/>
        </w:rPr>
        <w:t xml:space="preserve"> </w:t>
      </w:r>
      <w:r w:rsidR="002F588E" w:rsidRPr="00A02002">
        <w:rPr>
          <w:rFonts w:cstheme="minorHAnsi"/>
          <w:sz w:val="24"/>
          <w:szCs w:val="24"/>
        </w:rPr>
        <w:t>et</w:t>
      </w:r>
      <w:r w:rsidR="00A02002">
        <w:rPr>
          <w:rFonts w:cstheme="minorHAnsi"/>
          <w:sz w:val="24"/>
          <w:szCs w:val="24"/>
        </w:rPr>
        <w:t>,</w:t>
      </w:r>
      <w:r w:rsidR="002F588E" w:rsidRPr="00A02002">
        <w:rPr>
          <w:rFonts w:cstheme="minorHAnsi"/>
          <w:sz w:val="24"/>
          <w:szCs w:val="24"/>
        </w:rPr>
        <w:t xml:space="preserve"> conséquemment </w:t>
      </w:r>
      <w:r w:rsidR="00A02002">
        <w:rPr>
          <w:rFonts w:cstheme="minorHAnsi"/>
          <w:bCs/>
          <w:sz w:val="24"/>
          <w:szCs w:val="24"/>
        </w:rPr>
        <w:t>;</w:t>
      </w:r>
    </w:p>
    <w:p w14:paraId="64EA518D" w14:textId="77777777" w:rsidR="002F588E" w:rsidRPr="00951D2B" w:rsidRDefault="002F588E" w:rsidP="008712E9">
      <w:pPr>
        <w:spacing w:after="0" w:line="240" w:lineRule="auto"/>
        <w:ind w:left="720" w:right="-142"/>
        <w:jc w:val="both"/>
        <w:rPr>
          <w:rFonts w:cstheme="minorHAnsi"/>
          <w:b/>
          <w:bCs/>
        </w:rPr>
      </w:pPr>
    </w:p>
    <w:p w14:paraId="4ABBB945" w14:textId="79542F7A" w:rsidR="00677B73" w:rsidRPr="00FB0DE3" w:rsidRDefault="00677B73" w:rsidP="008712E9">
      <w:pPr>
        <w:numPr>
          <w:ilvl w:val="0"/>
          <w:numId w:val="10"/>
        </w:numPr>
        <w:spacing w:after="0" w:line="240" w:lineRule="auto"/>
        <w:ind w:right="-142"/>
        <w:jc w:val="both"/>
        <w:rPr>
          <w:rFonts w:cstheme="minorHAnsi"/>
          <w:bCs/>
        </w:rPr>
      </w:pPr>
      <w:r w:rsidRPr="007D4653">
        <w:rPr>
          <w:rFonts w:cstheme="minorHAnsi"/>
          <w:b/>
          <w:bCs/>
        </w:rPr>
        <w:t>Mettre en place</w:t>
      </w:r>
      <w:r w:rsidRPr="00FB0DE3">
        <w:rPr>
          <w:rFonts w:cstheme="minorHAnsi"/>
          <w:bCs/>
        </w:rPr>
        <w:t xml:space="preserve"> un programme de formation gouvernemental</w:t>
      </w:r>
      <w:r w:rsidR="00052DEE" w:rsidRPr="00FB0DE3">
        <w:rPr>
          <w:rFonts w:cstheme="minorHAnsi"/>
          <w:bCs/>
        </w:rPr>
        <w:t>e</w:t>
      </w:r>
      <w:r w:rsidRPr="00FB0DE3">
        <w:rPr>
          <w:rFonts w:cstheme="minorHAnsi"/>
          <w:bCs/>
        </w:rPr>
        <w:t xml:space="preserve"> obligatoire pour tous les chauffeurs impliqués dans le transport adapté (autobus, minibus et taxis), incluant une formation spécifique sur l</w:t>
      </w:r>
      <w:r w:rsidR="003F1D2C" w:rsidRPr="00FB0DE3">
        <w:rPr>
          <w:rFonts w:cstheme="minorHAnsi"/>
          <w:bCs/>
        </w:rPr>
        <w:t xml:space="preserve">a connaissance </w:t>
      </w:r>
      <w:r w:rsidRPr="00FB0DE3">
        <w:rPr>
          <w:rFonts w:cstheme="minorHAnsi"/>
          <w:bCs/>
        </w:rPr>
        <w:t>de la clientèle</w:t>
      </w:r>
      <w:r w:rsidR="008121D0" w:rsidRPr="00FB0DE3">
        <w:rPr>
          <w:rFonts w:cstheme="minorHAnsi"/>
          <w:bCs/>
        </w:rPr>
        <w:t xml:space="preserve"> présentan</w:t>
      </w:r>
      <w:r w:rsidR="009473BC" w:rsidRPr="00FB0DE3">
        <w:rPr>
          <w:rFonts w:cstheme="minorHAnsi"/>
          <w:bCs/>
        </w:rPr>
        <w:t>t un handicap</w:t>
      </w:r>
      <w:r w:rsidR="008121D0" w:rsidRPr="00FB0DE3">
        <w:rPr>
          <w:rFonts w:cstheme="minorHAnsi"/>
          <w:bCs/>
        </w:rPr>
        <w:t xml:space="preserve"> </w:t>
      </w:r>
      <w:r w:rsidR="003F1D2C" w:rsidRPr="00FB0DE3">
        <w:rPr>
          <w:rFonts w:cstheme="minorHAnsi"/>
          <w:bCs/>
        </w:rPr>
        <w:t>et l’approche à privilégier en contexte de transport</w:t>
      </w:r>
      <w:r w:rsidR="008121D0" w:rsidRPr="00FB0DE3">
        <w:rPr>
          <w:rFonts w:cstheme="minorHAnsi"/>
          <w:bCs/>
        </w:rPr>
        <w:t xml:space="preserve"> </w:t>
      </w:r>
      <w:r w:rsidRPr="00FB0DE3">
        <w:rPr>
          <w:rFonts w:cstheme="minorHAnsi"/>
          <w:bCs/>
        </w:rPr>
        <w:t>;</w:t>
      </w:r>
    </w:p>
    <w:p w14:paraId="1EBF683B" w14:textId="0BACA708" w:rsidR="00677B73" w:rsidRPr="00FB0DE3" w:rsidRDefault="00677B73" w:rsidP="008712E9">
      <w:pPr>
        <w:numPr>
          <w:ilvl w:val="0"/>
          <w:numId w:val="10"/>
        </w:numPr>
        <w:spacing w:after="0" w:line="240" w:lineRule="auto"/>
        <w:ind w:right="-142"/>
        <w:jc w:val="both"/>
        <w:rPr>
          <w:rFonts w:cstheme="minorHAnsi"/>
          <w:bCs/>
        </w:rPr>
      </w:pPr>
      <w:r w:rsidRPr="00FB0DE3">
        <w:rPr>
          <w:rFonts w:cstheme="minorHAnsi"/>
          <w:b/>
          <w:bCs/>
        </w:rPr>
        <w:t xml:space="preserve">Adapter </w:t>
      </w:r>
      <w:r w:rsidRPr="00FB0DE3">
        <w:rPr>
          <w:rFonts w:cstheme="minorHAnsi"/>
          <w:bCs/>
        </w:rPr>
        <w:t>le financement du Programme de subvention au transport adapté pour tenir compte des réalités régionales</w:t>
      </w:r>
      <w:r w:rsidR="008121D0" w:rsidRPr="00FB0DE3">
        <w:rPr>
          <w:rFonts w:cstheme="minorHAnsi"/>
          <w:bCs/>
        </w:rPr>
        <w:t xml:space="preserve"> </w:t>
      </w:r>
      <w:r w:rsidRPr="00FB0DE3">
        <w:rPr>
          <w:rFonts w:cstheme="minorHAnsi"/>
          <w:bCs/>
        </w:rPr>
        <w:t>;</w:t>
      </w:r>
    </w:p>
    <w:p w14:paraId="300E62F2" w14:textId="4801F617" w:rsidR="00677B73" w:rsidRPr="00FB0DE3" w:rsidRDefault="00677B73" w:rsidP="008712E9">
      <w:pPr>
        <w:numPr>
          <w:ilvl w:val="0"/>
          <w:numId w:val="10"/>
        </w:numPr>
        <w:spacing w:after="0" w:line="240" w:lineRule="auto"/>
        <w:ind w:right="-142"/>
        <w:jc w:val="both"/>
        <w:rPr>
          <w:rFonts w:cstheme="minorHAnsi"/>
          <w:bCs/>
        </w:rPr>
      </w:pPr>
      <w:r w:rsidRPr="00FB0DE3">
        <w:rPr>
          <w:rFonts w:cstheme="minorHAnsi"/>
          <w:b/>
          <w:bCs/>
        </w:rPr>
        <w:t xml:space="preserve">Instaurer </w:t>
      </w:r>
      <w:r w:rsidRPr="00FB0DE3">
        <w:rPr>
          <w:rFonts w:cstheme="minorHAnsi"/>
          <w:bCs/>
        </w:rPr>
        <w:t>un Ombudsman provincial pour le transport adapté, comme demandé par l'</w:t>
      </w:r>
      <w:r w:rsidR="009473BC" w:rsidRPr="00FB0DE3">
        <w:rPr>
          <w:rFonts w:cstheme="minorHAnsi"/>
          <w:bCs/>
        </w:rPr>
        <w:t>Alliance des regroupements des usagers du transport adapté du Québec (</w:t>
      </w:r>
      <w:r w:rsidRPr="00FB0DE3">
        <w:rPr>
          <w:rFonts w:cstheme="minorHAnsi"/>
          <w:bCs/>
        </w:rPr>
        <w:t>ARUTAQ</w:t>
      </w:r>
      <w:r w:rsidR="009473BC" w:rsidRPr="00FB0DE3">
        <w:rPr>
          <w:rFonts w:cstheme="minorHAnsi"/>
          <w:bCs/>
        </w:rPr>
        <w:t>)</w:t>
      </w:r>
      <w:r w:rsidRPr="00FB0DE3">
        <w:rPr>
          <w:rFonts w:cstheme="minorHAnsi"/>
          <w:bCs/>
        </w:rPr>
        <w:t xml:space="preserve"> en 2019,</w:t>
      </w:r>
      <w:r w:rsidR="003F1D2C" w:rsidRPr="00FB0DE3">
        <w:rPr>
          <w:rFonts w:cstheme="minorHAnsi"/>
          <w:bCs/>
        </w:rPr>
        <w:t xml:space="preserve"> notamment</w:t>
      </w:r>
      <w:r w:rsidRPr="00FB0DE3">
        <w:rPr>
          <w:rFonts w:cstheme="minorHAnsi"/>
          <w:bCs/>
        </w:rPr>
        <w:t xml:space="preserve"> pour traiter les plaintes de manière impartiale et équitable ;</w:t>
      </w:r>
    </w:p>
    <w:p w14:paraId="32F6AAA4" w14:textId="75337C66" w:rsidR="00677B73" w:rsidRPr="00FB0DE3" w:rsidRDefault="00677B73" w:rsidP="008712E9">
      <w:pPr>
        <w:numPr>
          <w:ilvl w:val="0"/>
          <w:numId w:val="10"/>
        </w:numPr>
        <w:spacing w:after="0" w:line="240" w:lineRule="auto"/>
        <w:ind w:right="-142"/>
        <w:jc w:val="both"/>
        <w:rPr>
          <w:rFonts w:cstheme="minorHAnsi"/>
          <w:bCs/>
        </w:rPr>
      </w:pPr>
      <w:r w:rsidRPr="00FB0DE3">
        <w:rPr>
          <w:rFonts w:cstheme="minorHAnsi"/>
          <w:b/>
          <w:bCs/>
        </w:rPr>
        <w:t xml:space="preserve">Créer </w:t>
      </w:r>
      <w:r w:rsidRPr="00FB0DE3">
        <w:rPr>
          <w:rFonts w:cstheme="minorHAnsi"/>
          <w:bCs/>
        </w:rPr>
        <w:t xml:space="preserve">un programme gouvernemental de recrutement de chauffeurs pour le transport adapté, couvrant tout le territoire québécois, comme réclamé par l'ARUTAQ en </w:t>
      </w:r>
      <w:r w:rsidR="009473BC" w:rsidRPr="00FB0DE3">
        <w:rPr>
          <w:rFonts w:cstheme="minorHAnsi"/>
          <w:bCs/>
        </w:rPr>
        <w:t xml:space="preserve">mars </w:t>
      </w:r>
      <w:r w:rsidRPr="00FB0DE3">
        <w:rPr>
          <w:rFonts w:cstheme="minorHAnsi"/>
          <w:bCs/>
        </w:rPr>
        <w:t>2</w:t>
      </w:r>
      <w:r w:rsidR="009473BC" w:rsidRPr="00FB0DE3">
        <w:rPr>
          <w:rFonts w:cstheme="minorHAnsi"/>
          <w:bCs/>
        </w:rPr>
        <w:t>024 ;</w:t>
      </w:r>
    </w:p>
    <w:p w14:paraId="3AD8F6DA" w14:textId="55CF40F0" w:rsidR="00127949" w:rsidRPr="00FB0DE3" w:rsidRDefault="00C116A4" w:rsidP="008712E9">
      <w:pPr>
        <w:numPr>
          <w:ilvl w:val="0"/>
          <w:numId w:val="10"/>
        </w:numPr>
        <w:spacing w:after="0" w:line="240" w:lineRule="auto"/>
        <w:ind w:right="-142"/>
        <w:jc w:val="both"/>
        <w:rPr>
          <w:rFonts w:cstheme="minorHAnsi"/>
          <w:bCs/>
        </w:rPr>
      </w:pPr>
      <w:r w:rsidRPr="00FB0DE3">
        <w:rPr>
          <w:rFonts w:cstheme="minorHAnsi"/>
          <w:b/>
          <w:bCs/>
        </w:rPr>
        <w:t>Assurer</w:t>
      </w:r>
      <w:r w:rsidRPr="00FB0DE3">
        <w:rPr>
          <w:rFonts w:cstheme="minorHAnsi"/>
          <w:bCs/>
        </w:rPr>
        <w:t>,</w:t>
      </w:r>
      <w:r w:rsidR="00295BF2" w:rsidRPr="00FB0DE3">
        <w:rPr>
          <w:rFonts w:cstheme="minorHAnsi"/>
          <w:bCs/>
        </w:rPr>
        <w:t xml:space="preserve"> sur une base permanente</w:t>
      </w:r>
      <w:r w:rsidRPr="00FB0DE3">
        <w:rPr>
          <w:rFonts w:cstheme="minorHAnsi"/>
          <w:bCs/>
        </w:rPr>
        <w:t>,</w:t>
      </w:r>
      <w:r w:rsidR="00295BF2" w:rsidRPr="00FB0DE3">
        <w:rPr>
          <w:rFonts w:cstheme="minorHAnsi"/>
          <w:bCs/>
        </w:rPr>
        <w:t xml:space="preserve"> </w:t>
      </w:r>
      <w:r w:rsidR="003F4C57" w:rsidRPr="00FB0DE3">
        <w:rPr>
          <w:rFonts w:cstheme="minorHAnsi"/>
          <w:bCs/>
        </w:rPr>
        <w:t>de l’</w:t>
      </w:r>
      <w:proofErr w:type="spellStart"/>
      <w:r w:rsidR="003F4C57" w:rsidRPr="00FB0DE3">
        <w:rPr>
          <w:rFonts w:cstheme="minorHAnsi"/>
          <w:bCs/>
        </w:rPr>
        <w:t>i</w:t>
      </w:r>
      <w:r w:rsidR="00127949" w:rsidRPr="00FB0DE3">
        <w:rPr>
          <w:rFonts w:cstheme="minorHAnsi"/>
          <w:bCs/>
        </w:rPr>
        <w:t>nte</w:t>
      </w:r>
      <w:r w:rsidR="00A31184" w:rsidRPr="00FB0DE3">
        <w:rPr>
          <w:rFonts w:cstheme="minorHAnsi"/>
          <w:bCs/>
        </w:rPr>
        <w:t>r</w:t>
      </w:r>
      <w:r w:rsidR="00127949" w:rsidRPr="00FB0DE3">
        <w:rPr>
          <w:rFonts w:cstheme="minorHAnsi"/>
          <w:bCs/>
        </w:rPr>
        <w:t>régionalité</w:t>
      </w:r>
      <w:proofErr w:type="spellEnd"/>
      <w:r w:rsidR="009473BC" w:rsidRPr="00FB0DE3">
        <w:rPr>
          <w:rFonts w:cstheme="minorHAnsi"/>
          <w:bCs/>
        </w:rPr>
        <w:t xml:space="preserve"> en transport adapté</w:t>
      </w:r>
      <w:r w:rsidRPr="00FB0DE3">
        <w:rPr>
          <w:rFonts w:cstheme="minorHAnsi"/>
          <w:bCs/>
        </w:rPr>
        <w:t>.</w:t>
      </w:r>
    </w:p>
    <w:p w14:paraId="3BFD2F6B" w14:textId="77777777" w:rsidR="003F1D2C" w:rsidRPr="00FB0DE3" w:rsidRDefault="003F1D2C" w:rsidP="008712E9">
      <w:pPr>
        <w:spacing w:after="0" w:line="240" w:lineRule="auto"/>
        <w:ind w:right="-142"/>
        <w:jc w:val="both"/>
        <w:rPr>
          <w:rFonts w:cstheme="minorHAnsi"/>
          <w:b/>
          <w:bCs/>
        </w:rPr>
      </w:pPr>
    </w:p>
    <w:p w14:paraId="7B10ED8A" w14:textId="7DEB9333" w:rsidR="00677B73" w:rsidRPr="00C116A4" w:rsidRDefault="00677B73" w:rsidP="008712E9">
      <w:pPr>
        <w:spacing w:after="0" w:line="240" w:lineRule="auto"/>
        <w:ind w:right="-142"/>
        <w:jc w:val="both"/>
        <w:rPr>
          <w:rFonts w:cstheme="minorHAnsi"/>
          <w:b/>
          <w:bCs/>
        </w:rPr>
      </w:pPr>
      <w:r w:rsidRPr="00C116A4">
        <w:rPr>
          <w:rFonts w:cstheme="minorHAnsi"/>
          <w:b/>
          <w:bCs/>
        </w:rPr>
        <w:t>Les personnes handicapées de Lanaudière, confrontées à des services</w:t>
      </w:r>
      <w:r w:rsidR="003F1D2C" w:rsidRPr="00C116A4">
        <w:rPr>
          <w:rFonts w:cstheme="minorHAnsi"/>
          <w:b/>
          <w:bCs/>
        </w:rPr>
        <w:t xml:space="preserve"> de transport adapté</w:t>
      </w:r>
      <w:r w:rsidRPr="00C116A4">
        <w:rPr>
          <w:rFonts w:cstheme="minorHAnsi"/>
          <w:b/>
          <w:bCs/>
        </w:rPr>
        <w:t xml:space="preserve"> de plu</w:t>
      </w:r>
      <w:r w:rsidR="00FB0DE3">
        <w:rPr>
          <w:rFonts w:cstheme="minorHAnsi"/>
          <w:b/>
          <w:bCs/>
        </w:rPr>
        <w:t>s en plus défaillants, demandent</w:t>
      </w:r>
      <w:r w:rsidRPr="00C116A4">
        <w:rPr>
          <w:rFonts w:cstheme="minorHAnsi"/>
          <w:b/>
          <w:bCs/>
        </w:rPr>
        <w:t xml:space="preserve"> désormais des actions concrètes. Le Gouvernement choisira-t-il </w:t>
      </w:r>
      <w:r w:rsidR="003F1D2C" w:rsidRPr="00C116A4">
        <w:rPr>
          <w:rFonts w:cstheme="minorHAnsi"/>
          <w:b/>
          <w:bCs/>
        </w:rPr>
        <w:t>de laisser</w:t>
      </w:r>
      <w:r w:rsidRPr="00C116A4">
        <w:rPr>
          <w:rFonts w:cstheme="minorHAnsi"/>
          <w:b/>
          <w:bCs/>
        </w:rPr>
        <w:t xml:space="preserve"> </w:t>
      </w:r>
      <w:r w:rsidR="003F1D2C" w:rsidRPr="00C116A4">
        <w:rPr>
          <w:rFonts w:cstheme="minorHAnsi"/>
          <w:b/>
          <w:bCs/>
        </w:rPr>
        <w:t>l</w:t>
      </w:r>
      <w:r w:rsidRPr="00C116A4">
        <w:rPr>
          <w:rFonts w:cstheme="minorHAnsi"/>
          <w:b/>
          <w:bCs/>
        </w:rPr>
        <w:t>e problème</w:t>
      </w:r>
      <w:r w:rsidR="003F1D2C" w:rsidRPr="00C116A4">
        <w:rPr>
          <w:rFonts w:cstheme="minorHAnsi"/>
          <w:b/>
          <w:bCs/>
        </w:rPr>
        <w:t xml:space="preserve"> s’aggraver</w:t>
      </w:r>
      <w:r w:rsidRPr="00C116A4">
        <w:rPr>
          <w:rFonts w:cstheme="minorHAnsi"/>
          <w:b/>
          <w:bCs/>
        </w:rPr>
        <w:t xml:space="preserve"> ou d’en devenir la solution ?</w:t>
      </w:r>
    </w:p>
    <w:p w14:paraId="22FEF1ED" w14:textId="77777777" w:rsidR="00D665C3" w:rsidRPr="00951D2B" w:rsidRDefault="00D665C3" w:rsidP="008712E9">
      <w:pPr>
        <w:ind w:right="-142"/>
        <w:jc w:val="both"/>
        <w:rPr>
          <w:rFonts w:cstheme="minorHAnsi"/>
          <w:b/>
        </w:rPr>
      </w:pPr>
    </w:p>
    <w:p w14:paraId="6B6404BB" w14:textId="51A46CD2" w:rsidR="00FB0DE3" w:rsidRPr="00417027" w:rsidRDefault="00D665C3" w:rsidP="008712E9">
      <w:pPr>
        <w:pStyle w:val="Paragraphedeliste"/>
        <w:numPr>
          <w:ilvl w:val="0"/>
          <w:numId w:val="4"/>
        </w:numPr>
        <w:ind w:right="-142"/>
        <w:jc w:val="center"/>
        <w:rPr>
          <w:rFonts w:cstheme="minorHAnsi"/>
        </w:rPr>
      </w:pPr>
      <w:r w:rsidRPr="00951D2B">
        <w:rPr>
          <w:rFonts w:cstheme="minorHAnsi"/>
        </w:rPr>
        <w:t>30   -</w:t>
      </w:r>
    </w:p>
    <w:p w14:paraId="7552DDD8" w14:textId="452BFBC8" w:rsidR="00D665C3" w:rsidRPr="00951D2B" w:rsidRDefault="00E4767A" w:rsidP="008712E9">
      <w:pPr>
        <w:pStyle w:val="Sansinterligne"/>
        <w:ind w:right="-142"/>
      </w:pPr>
      <w:r w:rsidRPr="00417027">
        <w:rPr>
          <w:b/>
          <w:bCs/>
        </w:rPr>
        <w:t>Contact </w:t>
      </w:r>
      <w:r w:rsidRPr="00417027">
        <w:rPr>
          <w:b/>
        </w:rPr>
        <w:t xml:space="preserve">: </w:t>
      </w:r>
      <w:r w:rsidR="00D665C3" w:rsidRPr="00417027">
        <w:rPr>
          <w:b/>
        </w:rPr>
        <w:t>Natalie Savard</w:t>
      </w:r>
      <w:r w:rsidR="00D665C3" w:rsidRPr="00951D2B">
        <w:t>, directrice</w:t>
      </w:r>
    </w:p>
    <w:p w14:paraId="07159252" w14:textId="56FF2BDE" w:rsidR="00D665C3" w:rsidRPr="00906100" w:rsidRDefault="00D665C3" w:rsidP="008712E9">
      <w:pPr>
        <w:pStyle w:val="Sansinterligne"/>
        <w:ind w:right="-142"/>
      </w:pPr>
      <w:r w:rsidRPr="00417027">
        <w:rPr>
          <w:b/>
        </w:rPr>
        <w:t>Regroupement des Usagers d</w:t>
      </w:r>
      <w:r w:rsidR="0067438C">
        <w:rPr>
          <w:b/>
        </w:rPr>
        <w:t>e</w:t>
      </w:r>
      <w:r w:rsidR="008712E9">
        <w:rPr>
          <w:b/>
        </w:rPr>
        <w:t xml:space="preserve"> </w:t>
      </w:r>
      <w:r w:rsidRPr="00417027">
        <w:rPr>
          <w:b/>
        </w:rPr>
        <w:t>Transport Adapté de Lanaudière</w:t>
      </w:r>
      <w:r w:rsidRPr="00906100">
        <w:t xml:space="preserve"> (RUTAL) </w:t>
      </w:r>
    </w:p>
    <w:p w14:paraId="619B082A" w14:textId="2CFC15B3" w:rsidR="00D665C3" w:rsidRPr="00951D2B" w:rsidRDefault="00906100" w:rsidP="008712E9">
      <w:pPr>
        <w:pStyle w:val="Sansinterligne"/>
        <w:ind w:right="-142"/>
        <w:rPr>
          <w:bCs/>
        </w:rPr>
      </w:pPr>
      <w:hyperlink r:id="rId9" w:history="1">
        <w:r w:rsidRPr="00817150">
          <w:rPr>
            <w:rStyle w:val="Lienhypertexte"/>
            <w:rFonts w:cstheme="minorHAnsi"/>
            <w:bCs/>
          </w:rPr>
          <w:t>direction@rutalanaudiere.com</w:t>
        </w:r>
      </w:hyperlink>
      <w:r>
        <w:rPr>
          <w:bCs/>
        </w:rPr>
        <w:t xml:space="preserve"> </w:t>
      </w:r>
      <w:r>
        <w:rPr>
          <w:rStyle w:val="Lienhypertexte"/>
          <w:rFonts w:cstheme="minorHAnsi"/>
          <w:bCs/>
          <w:color w:val="auto"/>
        </w:rPr>
        <w:t xml:space="preserve"> </w:t>
      </w:r>
    </w:p>
    <w:p w14:paraId="57F36BF4" w14:textId="6B9E4B16" w:rsidR="00CE1702" w:rsidRPr="00951D2B" w:rsidRDefault="00D665C3" w:rsidP="008712E9">
      <w:pPr>
        <w:pStyle w:val="Sansinterligne"/>
        <w:ind w:right="-142"/>
        <w:rPr>
          <w:bCs/>
        </w:rPr>
      </w:pPr>
      <w:r w:rsidRPr="00951D2B">
        <w:rPr>
          <w:bCs/>
        </w:rPr>
        <w:t>450 755-2221</w:t>
      </w:r>
      <w:r w:rsidR="00C116A4">
        <w:rPr>
          <w:bCs/>
        </w:rPr>
        <w:t xml:space="preserve"> </w:t>
      </w:r>
    </w:p>
    <w:p w14:paraId="1C3CCB34" w14:textId="77777777" w:rsidR="00417027" w:rsidRPr="00417027" w:rsidRDefault="00417027" w:rsidP="008712E9">
      <w:pPr>
        <w:ind w:right="-142"/>
        <w:rPr>
          <w:rFonts w:ascii="Arial" w:hAnsi="Arial" w:cs="Arial"/>
          <w:b/>
          <w:bCs/>
          <w:sz w:val="24"/>
          <w:szCs w:val="24"/>
        </w:rPr>
      </w:pPr>
    </w:p>
    <w:p w14:paraId="2BF28C44" w14:textId="196196C2" w:rsidR="00417027" w:rsidRPr="00417027" w:rsidRDefault="00417027" w:rsidP="008712E9">
      <w:pPr>
        <w:pStyle w:val="Sansinterligne"/>
        <w:ind w:left="2127" w:right="-142"/>
        <w:rPr>
          <w:b/>
        </w:rPr>
      </w:pPr>
      <w:r w:rsidRPr="00417027">
        <w:rPr>
          <w:b/>
        </w:rPr>
        <w:t xml:space="preserve">Journée internationale des personnes handicapées </w:t>
      </w:r>
    </w:p>
    <w:p w14:paraId="4DAD0EF0" w14:textId="306739CB" w:rsidR="00FF75A7" w:rsidRPr="00C40EA5" w:rsidRDefault="00417027" w:rsidP="007C60F4">
      <w:pPr>
        <w:pStyle w:val="Sansinterligne"/>
        <w:ind w:left="2127" w:right="-142"/>
        <w:rPr>
          <w:b/>
        </w:rPr>
      </w:pPr>
      <w:r w:rsidRPr="00417027">
        <w:t xml:space="preserve">Nous profitons de cette journée </w:t>
      </w:r>
      <w:r w:rsidR="00FF75A7">
        <w:t xml:space="preserve">d’envergure mondiale </w:t>
      </w:r>
      <w:r w:rsidRPr="00417027">
        <w:t xml:space="preserve">afin de sensibiliser le Gouvernement à l’importance d’un transport </w:t>
      </w:r>
      <w:r w:rsidR="00FF75A7">
        <w:t>véritablement</w:t>
      </w:r>
      <w:r w:rsidRPr="00417027">
        <w:t xml:space="preserve"> adapté aux besoins des usagers de la région de Lanaudière. En complément, vous pourrez</w:t>
      </w:r>
      <w:r w:rsidR="0067438C">
        <w:t xml:space="preserve"> visionner une vidéo où des u</w:t>
      </w:r>
      <w:r w:rsidRPr="00417027">
        <w:t>sagers s’expriment</w:t>
      </w:r>
      <w:r w:rsidR="00FF75A7">
        <w:t xml:space="preserve"> </w:t>
      </w:r>
      <w:r w:rsidR="004F413B">
        <w:t xml:space="preserve">sur la question </w:t>
      </w:r>
      <w:r w:rsidR="00FF75A7">
        <w:t xml:space="preserve">via la </w:t>
      </w:r>
      <w:r w:rsidR="00C40EA5" w:rsidRPr="00C40EA5">
        <w:rPr>
          <w:b/>
          <w:u w:val="single"/>
        </w:rPr>
        <w:t>c</w:t>
      </w:r>
      <w:r w:rsidR="0067438C" w:rsidRPr="00C40EA5">
        <w:rPr>
          <w:b/>
          <w:u w:val="single"/>
        </w:rPr>
        <w:t>haî</w:t>
      </w:r>
      <w:r w:rsidR="00FF75A7" w:rsidRPr="00C40EA5">
        <w:rPr>
          <w:b/>
          <w:u w:val="single"/>
        </w:rPr>
        <w:t xml:space="preserve">ne </w:t>
      </w:r>
      <w:r w:rsidRPr="00C40EA5">
        <w:rPr>
          <w:b/>
          <w:u w:val="single"/>
        </w:rPr>
        <w:t>YouTube</w:t>
      </w:r>
      <w:r w:rsidR="00FF75A7" w:rsidRPr="00C40EA5">
        <w:rPr>
          <w:b/>
          <w:u w:val="single"/>
        </w:rPr>
        <w:t xml:space="preserve"> du RUTAL</w:t>
      </w:r>
      <w:r w:rsidRPr="00C40EA5">
        <w:rPr>
          <w:b/>
        </w:rPr>
        <w:t> </w:t>
      </w:r>
      <w:r w:rsidRPr="001B3F31">
        <w:t xml:space="preserve">: </w:t>
      </w:r>
      <w:hyperlink r:id="rId10" w:history="1">
        <w:r w:rsidRPr="002314F1">
          <w:rPr>
            <w:rStyle w:val="Lienhypertexte"/>
            <w:rFonts w:cstheme="minorHAnsi"/>
            <w:color w:val="0066FF"/>
          </w:rPr>
          <w:t>www.youtube.com/@rutal7235</w:t>
        </w:r>
        <w:r w:rsidRPr="002314F1">
          <w:rPr>
            <w:rStyle w:val="Lienhypertexte"/>
            <w:rFonts w:cstheme="minorHAnsi"/>
            <w:b/>
            <w:color w:val="0066FF"/>
          </w:rPr>
          <w:t xml:space="preserve"> </w:t>
        </w:r>
      </w:hyperlink>
      <w:r w:rsidR="00FF75A7" w:rsidRPr="002314F1">
        <w:rPr>
          <w:b/>
          <w:color w:val="0066FF"/>
        </w:rPr>
        <w:t xml:space="preserve"> </w:t>
      </w:r>
    </w:p>
    <w:p w14:paraId="33129AAD" w14:textId="22030424" w:rsidR="00E641FB" w:rsidRPr="002314F1" w:rsidRDefault="00FF75A7" w:rsidP="008712E9">
      <w:pPr>
        <w:pStyle w:val="Sansinterligne"/>
        <w:ind w:left="2127" w:right="-142"/>
        <w:jc w:val="both"/>
        <w:rPr>
          <w:color w:val="0066FF"/>
        </w:rPr>
      </w:pPr>
      <w:r>
        <w:t>De plus, v</w:t>
      </w:r>
      <w:r w:rsidR="00417027" w:rsidRPr="00417027">
        <w:t xml:space="preserve">oici le lien </w:t>
      </w:r>
      <w:r w:rsidR="004F413B">
        <w:t xml:space="preserve">spécifique </w:t>
      </w:r>
      <w:r w:rsidR="00417027" w:rsidRPr="00417027">
        <w:t>de la vidéo</w:t>
      </w:r>
      <w:r w:rsidR="00E641FB">
        <w:t xml:space="preserve"> : </w:t>
      </w:r>
      <w:hyperlink r:id="rId11" w:history="1">
        <w:r w:rsidR="00E641FB" w:rsidRPr="002314F1">
          <w:rPr>
            <w:rStyle w:val="Lienhypertexte"/>
            <w:color w:val="0066FF"/>
          </w:rPr>
          <w:t>https://youtu.be/0I2Qp_xITxw</w:t>
        </w:r>
      </w:hyperlink>
    </w:p>
    <w:p w14:paraId="550CDABF" w14:textId="77777777" w:rsidR="001B3F31" w:rsidRPr="002314F1" w:rsidRDefault="001B3F31" w:rsidP="00E641FB">
      <w:pPr>
        <w:pStyle w:val="Sansinterligne"/>
        <w:ind w:left="2127" w:right="-142"/>
        <w:jc w:val="both"/>
      </w:pPr>
    </w:p>
    <w:p w14:paraId="32E68858" w14:textId="7724ACFA" w:rsidR="00417027" w:rsidRPr="00E641FB" w:rsidRDefault="00E641FB" w:rsidP="00E641FB">
      <w:pPr>
        <w:pStyle w:val="Sansinterligne"/>
        <w:ind w:left="2127" w:right="-142"/>
        <w:jc w:val="both"/>
      </w:pPr>
      <w:r>
        <w:t xml:space="preserve">  </w:t>
      </w:r>
    </w:p>
    <w:p w14:paraId="625050AA" w14:textId="04E07B4A" w:rsidR="00C116A4" w:rsidRPr="00C116A4" w:rsidRDefault="00A02002" w:rsidP="008712E9">
      <w:pPr>
        <w:ind w:right="-142"/>
        <w:jc w:val="both"/>
        <w:rPr>
          <w:rFonts w:cstheme="minorHAnsi"/>
          <w:b/>
          <w:sz w:val="18"/>
          <w:szCs w:val="18"/>
        </w:rPr>
      </w:pPr>
      <w:r w:rsidRPr="00C116A4">
        <w:rPr>
          <w:rFonts w:cstheme="minorHAnsi"/>
          <w:noProof/>
          <w:sz w:val="18"/>
          <w:szCs w:val="18"/>
          <w:lang w:val="en-US"/>
        </w:rPr>
        <w:drawing>
          <wp:anchor distT="0" distB="0" distL="114300" distR="114300" simplePos="0" relativeHeight="251660288" behindDoc="1" locked="0" layoutInCell="1" allowOverlap="1" wp14:anchorId="7C854608" wp14:editId="3002569D">
            <wp:simplePos x="0" y="0"/>
            <wp:positionH relativeFrom="margin">
              <wp:posOffset>5683995</wp:posOffset>
            </wp:positionH>
            <wp:positionV relativeFrom="paragraph">
              <wp:posOffset>245110</wp:posOffset>
            </wp:positionV>
            <wp:extent cx="850900" cy="501015"/>
            <wp:effectExtent l="0" t="0" r="6350" b="0"/>
            <wp:wrapTight wrapText="bothSides">
              <wp:wrapPolygon edited="0">
                <wp:start x="0" y="0"/>
                <wp:lineTo x="0" y="20532"/>
                <wp:lineTo x="21278" y="20532"/>
                <wp:lineTo x="21278" y="0"/>
                <wp:lineTo x="0" y="0"/>
              </wp:wrapPolygon>
            </wp:wrapTight>
            <wp:docPr id="1529478378" name="Image 2"/>
            <wp:cNvGraphicFramePr/>
            <a:graphic xmlns:a="http://schemas.openxmlformats.org/drawingml/2006/main">
              <a:graphicData uri="http://schemas.openxmlformats.org/drawingml/2006/picture">
                <pic:pic xmlns:pic="http://schemas.openxmlformats.org/drawingml/2006/picture">
                  <pic:nvPicPr>
                    <pic:cNvPr id="1529478378" name="Imag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900" cy="501015"/>
                    </a:xfrm>
                    <a:prstGeom prst="rect">
                      <a:avLst/>
                    </a:prstGeom>
                    <a:noFill/>
                  </pic:spPr>
                </pic:pic>
              </a:graphicData>
            </a:graphic>
            <wp14:sizeRelH relativeFrom="margin">
              <wp14:pctWidth>0</wp14:pctWidth>
            </wp14:sizeRelH>
            <wp14:sizeRelV relativeFrom="margin">
              <wp14:pctHeight>0</wp14:pctHeight>
            </wp14:sizeRelV>
          </wp:anchor>
        </w:drawing>
      </w:r>
      <w:r w:rsidR="00C116A4" w:rsidRPr="00C116A4">
        <w:rPr>
          <w:rFonts w:cstheme="minorHAnsi"/>
          <w:b/>
          <w:sz w:val="18"/>
          <w:szCs w:val="18"/>
        </w:rPr>
        <w:t>À propos du RUTAL</w:t>
      </w:r>
    </w:p>
    <w:p w14:paraId="3E33647F" w14:textId="6310B87C" w:rsidR="00C116A4" w:rsidRPr="00C116A4" w:rsidRDefault="00C116A4" w:rsidP="008712E9">
      <w:pPr>
        <w:spacing w:after="0" w:line="240" w:lineRule="auto"/>
        <w:ind w:right="-142"/>
        <w:jc w:val="both"/>
        <w:rPr>
          <w:rFonts w:eastAsia="Times New Roman" w:cstheme="minorHAnsi"/>
          <w:sz w:val="18"/>
          <w:szCs w:val="18"/>
          <w:lang w:eastAsia="fr-CA"/>
        </w:rPr>
      </w:pPr>
      <w:r w:rsidRPr="00C116A4">
        <w:rPr>
          <w:rFonts w:eastAsia="Times New Roman" w:cstheme="minorHAnsi"/>
          <w:sz w:val="18"/>
          <w:szCs w:val="18"/>
          <w:lang w:eastAsia="fr-CA"/>
        </w:rPr>
        <w:t>Le RUTAL a pour mission de promouvoir et défendre les droits individuels et collectifs des utilisateurs et utilisatrices du transport adapté de la région de Lanaudière. Le RUTAL collabore avec ses partenaires pour améliorer et développer les cinq services de transport adapté, afin d’assurer aux personnes handicapées l’accès à des transports sécuritaires, de qualité et fiables, répondant à leurs besoins.</w:t>
      </w:r>
      <w:r w:rsidR="0023584C">
        <w:rPr>
          <w:rFonts w:eastAsia="Times New Roman" w:cstheme="minorHAnsi"/>
          <w:sz w:val="18"/>
          <w:szCs w:val="18"/>
          <w:lang w:eastAsia="fr-CA"/>
        </w:rPr>
        <w:t xml:space="preserve"> (</w:t>
      </w:r>
      <w:hyperlink r:id="rId12" w:history="1">
        <w:r w:rsidR="007D4653" w:rsidRPr="00817150">
          <w:rPr>
            <w:rStyle w:val="Lienhypertexte"/>
            <w:rFonts w:eastAsia="Times New Roman" w:cstheme="minorHAnsi"/>
            <w:sz w:val="18"/>
            <w:szCs w:val="18"/>
            <w:lang w:eastAsia="fr-CA"/>
          </w:rPr>
          <w:t>www.rutalanaudiere.com</w:t>
        </w:r>
      </w:hyperlink>
      <w:r w:rsidR="007D4653">
        <w:rPr>
          <w:rFonts w:eastAsia="Times New Roman" w:cstheme="minorHAnsi"/>
          <w:sz w:val="18"/>
          <w:szCs w:val="18"/>
          <w:lang w:eastAsia="fr-CA"/>
        </w:rPr>
        <w:t>)</w:t>
      </w:r>
    </w:p>
    <w:p w14:paraId="54A334B3" w14:textId="77777777" w:rsidR="00C116A4" w:rsidRPr="00C116A4" w:rsidRDefault="00C116A4" w:rsidP="008712E9">
      <w:pPr>
        <w:spacing w:after="0" w:line="240" w:lineRule="auto"/>
        <w:ind w:right="-142"/>
        <w:jc w:val="both"/>
        <w:rPr>
          <w:rFonts w:eastAsia="Times New Roman" w:cstheme="minorHAnsi"/>
          <w:sz w:val="18"/>
          <w:szCs w:val="18"/>
          <w:lang w:eastAsia="fr-CA"/>
        </w:rPr>
      </w:pPr>
    </w:p>
    <w:p w14:paraId="1429ABB2" w14:textId="77777777" w:rsidR="00C116A4" w:rsidRPr="00C116A4" w:rsidRDefault="00C116A4" w:rsidP="008712E9">
      <w:pPr>
        <w:ind w:right="-142"/>
        <w:jc w:val="both"/>
        <w:rPr>
          <w:rFonts w:cstheme="minorHAnsi"/>
          <w:b/>
          <w:sz w:val="18"/>
          <w:szCs w:val="18"/>
        </w:rPr>
      </w:pPr>
      <w:r w:rsidRPr="00C116A4">
        <w:rPr>
          <w:rFonts w:eastAsia="Calibri" w:cstheme="minorHAnsi"/>
          <w:noProof/>
          <w:sz w:val="18"/>
          <w:szCs w:val="18"/>
          <w:lang w:val="en-US"/>
        </w:rPr>
        <w:drawing>
          <wp:anchor distT="0" distB="0" distL="114300" distR="114300" simplePos="0" relativeHeight="251659264" behindDoc="1" locked="0" layoutInCell="1" allowOverlap="1" wp14:anchorId="6F3A1430" wp14:editId="12CF2E50">
            <wp:simplePos x="0" y="0"/>
            <wp:positionH relativeFrom="column">
              <wp:posOffset>5679440</wp:posOffset>
            </wp:positionH>
            <wp:positionV relativeFrom="paragraph">
              <wp:posOffset>104775</wp:posOffset>
            </wp:positionV>
            <wp:extent cx="777240" cy="777240"/>
            <wp:effectExtent l="0" t="0" r="3810" b="3810"/>
            <wp:wrapTight wrapText="bothSides">
              <wp:wrapPolygon edited="0">
                <wp:start x="0" y="0"/>
                <wp:lineTo x="0" y="21176"/>
                <wp:lineTo x="21176" y="21176"/>
                <wp:lineTo x="21176" y="0"/>
                <wp:lineTo x="0" y="0"/>
              </wp:wrapPolygon>
            </wp:wrapTight>
            <wp:docPr id="4" name="Image 1" descr="Une image contenant Graphique, Police, logo,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Graphique, Police, logo, clipart&#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sidRPr="00C116A4">
        <w:rPr>
          <w:rFonts w:cstheme="minorHAnsi"/>
          <w:b/>
          <w:sz w:val="18"/>
          <w:szCs w:val="18"/>
        </w:rPr>
        <w:t>À propos de la TCRAPHL</w:t>
      </w:r>
    </w:p>
    <w:p w14:paraId="1DAC7806" w14:textId="6F5F7276" w:rsidR="00C116A4" w:rsidRPr="00C116A4" w:rsidRDefault="00C116A4" w:rsidP="008712E9">
      <w:pPr>
        <w:spacing w:line="256" w:lineRule="auto"/>
        <w:ind w:right="-142"/>
        <w:jc w:val="both"/>
        <w:rPr>
          <w:rFonts w:eastAsia="Calibri" w:cstheme="minorHAnsi"/>
          <w:sz w:val="18"/>
          <w:szCs w:val="18"/>
        </w:rPr>
      </w:pPr>
      <w:r>
        <w:rPr>
          <w:rFonts w:eastAsia="Calibri" w:cstheme="minorHAnsi"/>
          <w:sz w:val="18"/>
          <w:szCs w:val="18"/>
        </w:rPr>
        <w:t>La TCRAPHL est un regroupement</w:t>
      </w:r>
      <w:r w:rsidRPr="00C116A4">
        <w:rPr>
          <w:rFonts w:eastAsia="Calibri" w:cstheme="minorHAnsi"/>
          <w:sz w:val="18"/>
          <w:szCs w:val="18"/>
        </w:rPr>
        <w:t xml:space="preserve"> dont le mandat principal est la défense collective des droits et la promotion des intérêts des personnes handicapées, des fami</w:t>
      </w:r>
      <w:r>
        <w:rPr>
          <w:rFonts w:eastAsia="Calibri" w:cstheme="minorHAnsi"/>
          <w:sz w:val="18"/>
          <w:szCs w:val="18"/>
        </w:rPr>
        <w:t>lles et des proches. Trente-six (</w:t>
      </w:r>
      <w:r w:rsidRPr="00C116A4">
        <w:rPr>
          <w:rFonts w:eastAsia="Calibri" w:cstheme="minorHAnsi"/>
          <w:sz w:val="18"/>
          <w:szCs w:val="18"/>
        </w:rPr>
        <w:t>36</w:t>
      </w:r>
      <w:r>
        <w:rPr>
          <w:rFonts w:eastAsia="Calibri" w:cstheme="minorHAnsi"/>
          <w:sz w:val="18"/>
          <w:szCs w:val="18"/>
        </w:rPr>
        <w:t>)</w:t>
      </w:r>
      <w:r w:rsidRPr="00C116A4">
        <w:rPr>
          <w:rFonts w:eastAsia="Calibri" w:cstheme="minorHAnsi"/>
          <w:sz w:val="18"/>
          <w:szCs w:val="18"/>
        </w:rPr>
        <w:t xml:space="preserve"> organismes</w:t>
      </w:r>
      <w:r>
        <w:rPr>
          <w:rFonts w:eastAsia="Calibri" w:cstheme="minorHAnsi"/>
          <w:sz w:val="18"/>
          <w:szCs w:val="18"/>
        </w:rPr>
        <w:t xml:space="preserve"> de personnes handicapées de la région de Lanaudière y sont regroupés. </w:t>
      </w:r>
      <w:r w:rsidRPr="00C116A4">
        <w:rPr>
          <w:rFonts w:eastAsia="Calibri" w:cstheme="minorHAnsi"/>
          <w:sz w:val="18"/>
          <w:szCs w:val="18"/>
        </w:rPr>
        <w:t xml:space="preserve"> Elle participe également à l’accroissement de la qualité de vie et de la participation sociale des personnes handicapées via de la concertation régionale et provinciale. </w:t>
      </w:r>
      <w:r w:rsidR="0023584C">
        <w:rPr>
          <w:rFonts w:eastAsia="Calibri" w:cstheme="minorHAnsi"/>
          <w:sz w:val="18"/>
          <w:szCs w:val="18"/>
        </w:rPr>
        <w:t>(</w:t>
      </w:r>
      <w:hyperlink r:id="rId14" w:history="1">
        <w:r w:rsidR="007D4653" w:rsidRPr="00817150">
          <w:rPr>
            <w:rStyle w:val="Lienhypertexte"/>
            <w:rFonts w:eastAsia="Calibri" w:cstheme="minorHAnsi"/>
            <w:sz w:val="18"/>
            <w:szCs w:val="18"/>
          </w:rPr>
          <w:t>www.tcraphl.org</w:t>
        </w:r>
      </w:hyperlink>
      <w:r w:rsidR="007D4653">
        <w:rPr>
          <w:rFonts w:eastAsia="Calibri" w:cstheme="minorHAnsi"/>
          <w:sz w:val="18"/>
          <w:szCs w:val="18"/>
        </w:rPr>
        <w:t>)</w:t>
      </w:r>
      <w:r w:rsidR="0023584C">
        <w:rPr>
          <w:rFonts w:eastAsia="Calibri" w:cstheme="minorHAnsi"/>
          <w:sz w:val="18"/>
          <w:szCs w:val="18"/>
        </w:rPr>
        <w:t xml:space="preserve"> </w:t>
      </w:r>
    </w:p>
    <w:sectPr w:rsidR="00C116A4" w:rsidRPr="00C116A4" w:rsidSect="00FF75A7">
      <w:footerReference w:type="default" r:id="rId15"/>
      <w:pgSz w:w="12240" w:h="15840"/>
      <w:pgMar w:top="426" w:right="1183"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4C875" w14:textId="77777777" w:rsidR="00893F73" w:rsidRDefault="00893F73" w:rsidP="00052DEE">
      <w:pPr>
        <w:spacing w:after="0" w:line="240" w:lineRule="auto"/>
      </w:pPr>
      <w:r>
        <w:separator/>
      </w:r>
    </w:p>
  </w:endnote>
  <w:endnote w:type="continuationSeparator" w:id="0">
    <w:p w14:paraId="5DF201D8" w14:textId="77777777" w:rsidR="00893F73" w:rsidRDefault="00893F73" w:rsidP="0005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288375"/>
      <w:docPartObj>
        <w:docPartGallery w:val="Page Numbers (Bottom of Page)"/>
        <w:docPartUnique/>
      </w:docPartObj>
    </w:sdtPr>
    <w:sdtContent>
      <w:p w14:paraId="4A6164C6" w14:textId="77777777" w:rsidR="00951D2B" w:rsidRDefault="00951D2B">
        <w:pPr>
          <w:pStyle w:val="Pieddepage"/>
          <w:jc w:val="right"/>
        </w:pPr>
        <w:r>
          <w:fldChar w:fldCharType="begin"/>
        </w:r>
        <w:r>
          <w:instrText>PAGE   \* MERGEFORMAT</w:instrText>
        </w:r>
        <w:r>
          <w:fldChar w:fldCharType="separate"/>
        </w:r>
        <w:r w:rsidR="00A90AA4" w:rsidRPr="00A90AA4">
          <w:rPr>
            <w:noProof/>
            <w:lang w:val="fr-FR"/>
          </w:rPr>
          <w:t>2</w:t>
        </w:r>
        <w:r>
          <w:fldChar w:fldCharType="end"/>
        </w:r>
      </w:p>
    </w:sdtContent>
  </w:sdt>
  <w:p w14:paraId="5CE65733" w14:textId="77777777" w:rsidR="00951D2B" w:rsidRDefault="00951D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DC531" w14:textId="77777777" w:rsidR="00893F73" w:rsidRDefault="00893F73" w:rsidP="00052DEE">
      <w:pPr>
        <w:spacing w:after="0" w:line="240" w:lineRule="auto"/>
      </w:pPr>
      <w:r>
        <w:separator/>
      </w:r>
    </w:p>
  </w:footnote>
  <w:footnote w:type="continuationSeparator" w:id="0">
    <w:p w14:paraId="2D5560DC" w14:textId="77777777" w:rsidR="00893F73" w:rsidRDefault="00893F73" w:rsidP="0005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650"/>
    <w:multiLevelType w:val="multilevel"/>
    <w:tmpl w:val="531E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85461"/>
    <w:multiLevelType w:val="multilevel"/>
    <w:tmpl w:val="B18E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B4D02"/>
    <w:multiLevelType w:val="hybridMultilevel"/>
    <w:tmpl w:val="027BB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19464E6"/>
    <w:multiLevelType w:val="multilevel"/>
    <w:tmpl w:val="3378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83DB6"/>
    <w:multiLevelType w:val="hybridMultilevel"/>
    <w:tmpl w:val="6B8677A0"/>
    <w:lvl w:ilvl="0" w:tplc="88023974">
      <w:start w:val="450"/>
      <w:numFmt w:val="bullet"/>
      <w:lvlText w:val="-"/>
      <w:lvlJc w:val="left"/>
      <w:pPr>
        <w:ind w:left="1152" w:hanging="360"/>
      </w:pPr>
      <w:rPr>
        <w:rFonts w:ascii="Arial" w:eastAsiaTheme="minorHAnsi" w:hAnsi="Arial" w:cs="Aria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5" w15:restartNumberingAfterBreak="0">
    <w:nsid w:val="4A5B489F"/>
    <w:multiLevelType w:val="hybridMultilevel"/>
    <w:tmpl w:val="B08EAE4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4B1815CE"/>
    <w:multiLevelType w:val="hybridMultilevel"/>
    <w:tmpl w:val="93B02DC6"/>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 w15:restartNumberingAfterBreak="0">
    <w:nsid w:val="64EF65DC"/>
    <w:multiLevelType w:val="hybridMultilevel"/>
    <w:tmpl w:val="61B61802"/>
    <w:lvl w:ilvl="0" w:tplc="DADA5C40">
      <w:start w:val="4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C9B4950"/>
    <w:multiLevelType w:val="hybridMultilevel"/>
    <w:tmpl w:val="9BA483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DD00AE0"/>
    <w:multiLevelType w:val="multilevel"/>
    <w:tmpl w:val="C7D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515487">
    <w:abstractNumId w:val="0"/>
  </w:num>
  <w:num w:numId="2" w16cid:durableId="693191856">
    <w:abstractNumId w:val="9"/>
  </w:num>
  <w:num w:numId="3" w16cid:durableId="501090259">
    <w:abstractNumId w:val="7"/>
  </w:num>
  <w:num w:numId="4" w16cid:durableId="1381394009">
    <w:abstractNumId w:val="4"/>
  </w:num>
  <w:num w:numId="5" w16cid:durableId="1600019362">
    <w:abstractNumId w:val="5"/>
  </w:num>
  <w:num w:numId="6" w16cid:durableId="577716200">
    <w:abstractNumId w:val="6"/>
  </w:num>
  <w:num w:numId="7" w16cid:durableId="1038431940">
    <w:abstractNumId w:val="8"/>
  </w:num>
  <w:num w:numId="8" w16cid:durableId="1838421195">
    <w:abstractNumId w:val="2"/>
  </w:num>
  <w:num w:numId="9" w16cid:durableId="1216089727">
    <w:abstractNumId w:val="1"/>
  </w:num>
  <w:num w:numId="10" w16cid:durableId="1745683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63"/>
    <w:rsid w:val="000033D2"/>
    <w:rsid w:val="000039DC"/>
    <w:rsid w:val="00011DA0"/>
    <w:rsid w:val="00052DEE"/>
    <w:rsid w:val="00074784"/>
    <w:rsid w:val="000D6A8B"/>
    <w:rsid w:val="000F2B4D"/>
    <w:rsid w:val="00101079"/>
    <w:rsid w:val="00103837"/>
    <w:rsid w:val="00105E8C"/>
    <w:rsid w:val="00127949"/>
    <w:rsid w:val="001328CA"/>
    <w:rsid w:val="00136DAB"/>
    <w:rsid w:val="001B3F31"/>
    <w:rsid w:val="001B6D8F"/>
    <w:rsid w:val="001B79D2"/>
    <w:rsid w:val="001C14B6"/>
    <w:rsid w:val="001C708F"/>
    <w:rsid w:val="001C7C04"/>
    <w:rsid w:val="001E1028"/>
    <w:rsid w:val="001F267E"/>
    <w:rsid w:val="002314F1"/>
    <w:rsid w:val="0023584C"/>
    <w:rsid w:val="00242BC1"/>
    <w:rsid w:val="00260B06"/>
    <w:rsid w:val="0027011D"/>
    <w:rsid w:val="002852C2"/>
    <w:rsid w:val="00287D5B"/>
    <w:rsid w:val="00295BF2"/>
    <w:rsid w:val="002A08D4"/>
    <w:rsid w:val="002C655D"/>
    <w:rsid w:val="002D70CF"/>
    <w:rsid w:val="002F588E"/>
    <w:rsid w:val="003148E8"/>
    <w:rsid w:val="003248F6"/>
    <w:rsid w:val="00326424"/>
    <w:rsid w:val="00345F48"/>
    <w:rsid w:val="00381085"/>
    <w:rsid w:val="003D4CEA"/>
    <w:rsid w:val="003F0546"/>
    <w:rsid w:val="003F1D2C"/>
    <w:rsid w:val="003F3A5C"/>
    <w:rsid w:val="003F4C57"/>
    <w:rsid w:val="00417027"/>
    <w:rsid w:val="00460615"/>
    <w:rsid w:val="0046298F"/>
    <w:rsid w:val="00476F43"/>
    <w:rsid w:val="004B721F"/>
    <w:rsid w:val="004F057B"/>
    <w:rsid w:val="004F1A66"/>
    <w:rsid w:val="004F413B"/>
    <w:rsid w:val="00511E8A"/>
    <w:rsid w:val="00545038"/>
    <w:rsid w:val="00555CFF"/>
    <w:rsid w:val="00573222"/>
    <w:rsid w:val="005806D2"/>
    <w:rsid w:val="005B2870"/>
    <w:rsid w:val="005C3791"/>
    <w:rsid w:val="005F5D68"/>
    <w:rsid w:val="006007FF"/>
    <w:rsid w:val="00614D5E"/>
    <w:rsid w:val="006349E2"/>
    <w:rsid w:val="00642971"/>
    <w:rsid w:val="0067438C"/>
    <w:rsid w:val="00676A27"/>
    <w:rsid w:val="00677B73"/>
    <w:rsid w:val="0068788E"/>
    <w:rsid w:val="006A3A79"/>
    <w:rsid w:val="006B27A9"/>
    <w:rsid w:val="006C2C33"/>
    <w:rsid w:val="006C3003"/>
    <w:rsid w:val="006D50FC"/>
    <w:rsid w:val="006D6409"/>
    <w:rsid w:val="006F2410"/>
    <w:rsid w:val="007044A8"/>
    <w:rsid w:val="00705097"/>
    <w:rsid w:val="00706D90"/>
    <w:rsid w:val="007074DA"/>
    <w:rsid w:val="0072493D"/>
    <w:rsid w:val="00770593"/>
    <w:rsid w:val="00783D53"/>
    <w:rsid w:val="007B15B1"/>
    <w:rsid w:val="007C60F4"/>
    <w:rsid w:val="007D4653"/>
    <w:rsid w:val="007F312B"/>
    <w:rsid w:val="008121D0"/>
    <w:rsid w:val="00814928"/>
    <w:rsid w:val="00843016"/>
    <w:rsid w:val="00847982"/>
    <w:rsid w:val="00847F00"/>
    <w:rsid w:val="0085489F"/>
    <w:rsid w:val="008712E9"/>
    <w:rsid w:val="00882749"/>
    <w:rsid w:val="00893F73"/>
    <w:rsid w:val="008D4574"/>
    <w:rsid w:val="008D744D"/>
    <w:rsid w:val="008E2C98"/>
    <w:rsid w:val="00906100"/>
    <w:rsid w:val="009207FA"/>
    <w:rsid w:val="009263C8"/>
    <w:rsid w:val="00930EE4"/>
    <w:rsid w:val="009473BC"/>
    <w:rsid w:val="00951D2B"/>
    <w:rsid w:val="00A02002"/>
    <w:rsid w:val="00A31184"/>
    <w:rsid w:val="00A3432E"/>
    <w:rsid w:val="00A4223F"/>
    <w:rsid w:val="00A86DE2"/>
    <w:rsid w:val="00A90AA4"/>
    <w:rsid w:val="00AA3A2E"/>
    <w:rsid w:val="00AB71CD"/>
    <w:rsid w:val="00AD6612"/>
    <w:rsid w:val="00B04283"/>
    <w:rsid w:val="00B142C2"/>
    <w:rsid w:val="00B67BE3"/>
    <w:rsid w:val="00B718EF"/>
    <w:rsid w:val="00B91B38"/>
    <w:rsid w:val="00BB00D7"/>
    <w:rsid w:val="00BF62D9"/>
    <w:rsid w:val="00C0320D"/>
    <w:rsid w:val="00C116A4"/>
    <w:rsid w:val="00C21B5A"/>
    <w:rsid w:val="00C40EA5"/>
    <w:rsid w:val="00CB554D"/>
    <w:rsid w:val="00CD544C"/>
    <w:rsid w:val="00CE1702"/>
    <w:rsid w:val="00CE49E5"/>
    <w:rsid w:val="00D2077D"/>
    <w:rsid w:val="00D33D19"/>
    <w:rsid w:val="00D56C29"/>
    <w:rsid w:val="00D665C3"/>
    <w:rsid w:val="00D86E2A"/>
    <w:rsid w:val="00DD06E5"/>
    <w:rsid w:val="00E0472F"/>
    <w:rsid w:val="00E207FF"/>
    <w:rsid w:val="00E2612A"/>
    <w:rsid w:val="00E4767A"/>
    <w:rsid w:val="00E51BB6"/>
    <w:rsid w:val="00E641FB"/>
    <w:rsid w:val="00E64F63"/>
    <w:rsid w:val="00EB2594"/>
    <w:rsid w:val="00EB3451"/>
    <w:rsid w:val="00EC50A9"/>
    <w:rsid w:val="00F062BD"/>
    <w:rsid w:val="00F1790E"/>
    <w:rsid w:val="00F47E16"/>
    <w:rsid w:val="00F72EA8"/>
    <w:rsid w:val="00F82254"/>
    <w:rsid w:val="00F82E6B"/>
    <w:rsid w:val="00FA1E42"/>
    <w:rsid w:val="00FB0DE3"/>
    <w:rsid w:val="00FB7D3C"/>
    <w:rsid w:val="00FC5621"/>
    <w:rsid w:val="00FC7CE8"/>
    <w:rsid w:val="00FD2E82"/>
    <w:rsid w:val="00FD566B"/>
    <w:rsid w:val="00FD5BCE"/>
    <w:rsid w:val="00FF75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9392"/>
  <w15:chartTrackingRefBased/>
  <w15:docId w15:val="{5B6DB968-6D52-465F-BDCE-A49C4EB0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51D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0D7"/>
    <w:pPr>
      <w:ind w:left="720"/>
      <w:contextualSpacing/>
    </w:pPr>
  </w:style>
  <w:style w:type="character" w:styleId="Lienhypertexte">
    <w:name w:val="Hyperlink"/>
    <w:basedOn w:val="Policepardfaut"/>
    <w:uiPriority w:val="99"/>
    <w:unhideWhenUsed/>
    <w:rsid w:val="00136DAB"/>
    <w:rPr>
      <w:color w:val="0563C1" w:themeColor="hyperlink"/>
      <w:u w:val="single"/>
    </w:rPr>
  </w:style>
  <w:style w:type="character" w:customStyle="1" w:styleId="Mentionnonrsolue1">
    <w:name w:val="Mention non résolue1"/>
    <w:basedOn w:val="Policepardfaut"/>
    <w:uiPriority w:val="99"/>
    <w:semiHidden/>
    <w:unhideWhenUsed/>
    <w:rsid w:val="00136DAB"/>
    <w:rPr>
      <w:color w:val="605E5C"/>
      <w:shd w:val="clear" w:color="auto" w:fill="E1DFDD"/>
    </w:rPr>
  </w:style>
  <w:style w:type="paragraph" w:styleId="En-tte">
    <w:name w:val="header"/>
    <w:basedOn w:val="Normal"/>
    <w:link w:val="En-tteCar"/>
    <w:uiPriority w:val="99"/>
    <w:unhideWhenUsed/>
    <w:rsid w:val="00052DEE"/>
    <w:pPr>
      <w:tabs>
        <w:tab w:val="center" w:pos="4703"/>
        <w:tab w:val="right" w:pos="9406"/>
      </w:tabs>
      <w:spacing w:after="0" w:line="240" w:lineRule="auto"/>
    </w:pPr>
  </w:style>
  <w:style w:type="character" w:customStyle="1" w:styleId="En-tteCar">
    <w:name w:val="En-tête Car"/>
    <w:basedOn w:val="Policepardfaut"/>
    <w:link w:val="En-tte"/>
    <w:uiPriority w:val="99"/>
    <w:rsid w:val="00052DEE"/>
  </w:style>
  <w:style w:type="paragraph" w:styleId="Pieddepage">
    <w:name w:val="footer"/>
    <w:basedOn w:val="Normal"/>
    <w:link w:val="PieddepageCar"/>
    <w:uiPriority w:val="99"/>
    <w:unhideWhenUsed/>
    <w:rsid w:val="00052DE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52DEE"/>
  </w:style>
  <w:style w:type="character" w:customStyle="1" w:styleId="Titre1Car">
    <w:name w:val="Titre 1 Car"/>
    <w:basedOn w:val="Policepardfaut"/>
    <w:link w:val="Titre1"/>
    <w:uiPriority w:val="9"/>
    <w:rsid w:val="00951D2B"/>
    <w:rPr>
      <w:rFonts w:ascii="Times New Roman" w:eastAsia="Times New Roman" w:hAnsi="Times New Roman" w:cs="Times New Roman"/>
      <w:b/>
      <w:bCs/>
      <w:kern w:val="36"/>
      <w:sz w:val="48"/>
      <w:szCs w:val="48"/>
      <w:lang w:val="en-US"/>
    </w:rPr>
  </w:style>
  <w:style w:type="paragraph" w:styleId="Sansinterligne">
    <w:name w:val="No Spacing"/>
    <w:uiPriority w:val="1"/>
    <w:qFormat/>
    <w:rsid w:val="00A02002"/>
    <w:pPr>
      <w:spacing w:after="0" w:line="240" w:lineRule="auto"/>
    </w:pPr>
  </w:style>
  <w:style w:type="character" w:styleId="Marquedecommentaire">
    <w:name w:val="annotation reference"/>
    <w:basedOn w:val="Policepardfaut"/>
    <w:uiPriority w:val="99"/>
    <w:semiHidden/>
    <w:unhideWhenUsed/>
    <w:rsid w:val="00A3432E"/>
    <w:rPr>
      <w:sz w:val="16"/>
      <w:szCs w:val="16"/>
    </w:rPr>
  </w:style>
  <w:style w:type="paragraph" w:styleId="Commentaire">
    <w:name w:val="annotation text"/>
    <w:basedOn w:val="Normal"/>
    <w:link w:val="CommentaireCar"/>
    <w:uiPriority w:val="99"/>
    <w:semiHidden/>
    <w:unhideWhenUsed/>
    <w:rsid w:val="00A3432E"/>
    <w:pPr>
      <w:spacing w:line="240" w:lineRule="auto"/>
    </w:pPr>
    <w:rPr>
      <w:sz w:val="20"/>
      <w:szCs w:val="20"/>
    </w:rPr>
  </w:style>
  <w:style w:type="character" w:customStyle="1" w:styleId="CommentaireCar">
    <w:name w:val="Commentaire Car"/>
    <w:basedOn w:val="Policepardfaut"/>
    <w:link w:val="Commentaire"/>
    <w:uiPriority w:val="99"/>
    <w:semiHidden/>
    <w:rsid w:val="00A3432E"/>
    <w:rPr>
      <w:sz w:val="20"/>
      <w:szCs w:val="20"/>
    </w:rPr>
  </w:style>
  <w:style w:type="paragraph" w:styleId="Objetducommentaire">
    <w:name w:val="annotation subject"/>
    <w:basedOn w:val="Commentaire"/>
    <w:next w:val="Commentaire"/>
    <w:link w:val="ObjetducommentaireCar"/>
    <w:uiPriority w:val="99"/>
    <w:semiHidden/>
    <w:unhideWhenUsed/>
    <w:rsid w:val="00A3432E"/>
    <w:rPr>
      <w:b/>
      <w:bCs/>
    </w:rPr>
  </w:style>
  <w:style w:type="character" w:customStyle="1" w:styleId="ObjetducommentaireCar">
    <w:name w:val="Objet du commentaire Car"/>
    <w:basedOn w:val="CommentaireCar"/>
    <w:link w:val="Objetducommentaire"/>
    <w:uiPriority w:val="99"/>
    <w:semiHidden/>
    <w:rsid w:val="00A3432E"/>
    <w:rPr>
      <w:b/>
      <w:bCs/>
      <w:sz w:val="20"/>
      <w:szCs w:val="20"/>
    </w:rPr>
  </w:style>
  <w:style w:type="paragraph" w:styleId="Textedebulles">
    <w:name w:val="Balloon Text"/>
    <w:basedOn w:val="Normal"/>
    <w:link w:val="TextedebullesCar"/>
    <w:uiPriority w:val="99"/>
    <w:semiHidden/>
    <w:unhideWhenUsed/>
    <w:rsid w:val="00A343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32E"/>
    <w:rPr>
      <w:rFonts w:ascii="Segoe UI" w:hAnsi="Segoe UI" w:cs="Segoe UI"/>
      <w:sz w:val="18"/>
      <w:szCs w:val="18"/>
    </w:rPr>
  </w:style>
  <w:style w:type="character" w:styleId="Lienhypertextesuivivisit">
    <w:name w:val="FollowedHyperlink"/>
    <w:basedOn w:val="Policepardfaut"/>
    <w:uiPriority w:val="99"/>
    <w:semiHidden/>
    <w:unhideWhenUsed/>
    <w:rsid w:val="005806D2"/>
    <w:rPr>
      <w:color w:val="954F72" w:themeColor="followedHyperlink"/>
      <w:u w:val="single"/>
    </w:rPr>
  </w:style>
  <w:style w:type="character" w:styleId="Mentionnonrsolue">
    <w:name w:val="Unresolved Mention"/>
    <w:basedOn w:val="Policepardfaut"/>
    <w:uiPriority w:val="99"/>
    <w:semiHidden/>
    <w:unhideWhenUsed/>
    <w:rsid w:val="003D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3345">
      <w:bodyDiv w:val="1"/>
      <w:marLeft w:val="0"/>
      <w:marRight w:val="0"/>
      <w:marTop w:val="0"/>
      <w:marBottom w:val="0"/>
      <w:divBdr>
        <w:top w:val="none" w:sz="0" w:space="0" w:color="auto"/>
        <w:left w:val="none" w:sz="0" w:space="0" w:color="auto"/>
        <w:bottom w:val="none" w:sz="0" w:space="0" w:color="auto"/>
        <w:right w:val="none" w:sz="0" w:space="0" w:color="auto"/>
      </w:divBdr>
    </w:div>
    <w:div w:id="238058982">
      <w:bodyDiv w:val="1"/>
      <w:marLeft w:val="0"/>
      <w:marRight w:val="0"/>
      <w:marTop w:val="0"/>
      <w:marBottom w:val="0"/>
      <w:divBdr>
        <w:top w:val="none" w:sz="0" w:space="0" w:color="auto"/>
        <w:left w:val="none" w:sz="0" w:space="0" w:color="auto"/>
        <w:bottom w:val="none" w:sz="0" w:space="0" w:color="auto"/>
        <w:right w:val="none" w:sz="0" w:space="0" w:color="auto"/>
      </w:divBdr>
    </w:div>
    <w:div w:id="678969440">
      <w:bodyDiv w:val="1"/>
      <w:marLeft w:val="0"/>
      <w:marRight w:val="0"/>
      <w:marTop w:val="0"/>
      <w:marBottom w:val="0"/>
      <w:divBdr>
        <w:top w:val="none" w:sz="0" w:space="0" w:color="auto"/>
        <w:left w:val="none" w:sz="0" w:space="0" w:color="auto"/>
        <w:bottom w:val="none" w:sz="0" w:space="0" w:color="auto"/>
        <w:right w:val="none" w:sz="0" w:space="0" w:color="auto"/>
      </w:divBdr>
    </w:div>
    <w:div w:id="907959775">
      <w:bodyDiv w:val="1"/>
      <w:marLeft w:val="0"/>
      <w:marRight w:val="0"/>
      <w:marTop w:val="0"/>
      <w:marBottom w:val="0"/>
      <w:divBdr>
        <w:top w:val="none" w:sz="0" w:space="0" w:color="auto"/>
        <w:left w:val="none" w:sz="0" w:space="0" w:color="auto"/>
        <w:bottom w:val="none" w:sz="0" w:space="0" w:color="auto"/>
        <w:right w:val="none" w:sz="0" w:space="0" w:color="auto"/>
      </w:divBdr>
    </w:div>
    <w:div w:id="1293098096">
      <w:bodyDiv w:val="1"/>
      <w:marLeft w:val="0"/>
      <w:marRight w:val="0"/>
      <w:marTop w:val="0"/>
      <w:marBottom w:val="0"/>
      <w:divBdr>
        <w:top w:val="none" w:sz="0" w:space="0" w:color="auto"/>
        <w:left w:val="none" w:sz="0" w:space="0" w:color="auto"/>
        <w:bottom w:val="none" w:sz="0" w:space="0" w:color="auto"/>
        <w:right w:val="none" w:sz="0" w:space="0" w:color="auto"/>
      </w:divBdr>
    </w:div>
    <w:div w:id="1787894872">
      <w:bodyDiv w:val="1"/>
      <w:marLeft w:val="0"/>
      <w:marRight w:val="0"/>
      <w:marTop w:val="0"/>
      <w:marBottom w:val="0"/>
      <w:divBdr>
        <w:top w:val="none" w:sz="0" w:space="0" w:color="auto"/>
        <w:left w:val="none" w:sz="0" w:space="0" w:color="auto"/>
        <w:bottom w:val="none" w:sz="0" w:space="0" w:color="auto"/>
        <w:right w:val="none" w:sz="0" w:space="0" w:color="auto"/>
      </w:divBdr>
    </w:div>
    <w:div w:id="1807358892">
      <w:bodyDiv w:val="1"/>
      <w:marLeft w:val="0"/>
      <w:marRight w:val="0"/>
      <w:marTop w:val="0"/>
      <w:marBottom w:val="0"/>
      <w:divBdr>
        <w:top w:val="none" w:sz="0" w:space="0" w:color="auto"/>
        <w:left w:val="none" w:sz="0" w:space="0" w:color="auto"/>
        <w:bottom w:val="none" w:sz="0" w:space="0" w:color="auto"/>
        <w:right w:val="none" w:sz="0" w:space="0" w:color="auto"/>
      </w:divBdr>
    </w:div>
    <w:div w:id="19313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utalanaudier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0I2Qp_xITx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youtube.com/@rutal7235%20" TargetMode="External"/><Relationship Id="rId4" Type="http://schemas.openxmlformats.org/officeDocument/2006/relationships/webSettings" Target="webSettings.xml"/><Relationship Id="rId9" Type="http://schemas.openxmlformats.org/officeDocument/2006/relationships/hyperlink" Target="mailto:direction@rutalanaudiere.com" TargetMode="External"/><Relationship Id="rId14" Type="http://schemas.openxmlformats.org/officeDocument/2006/relationships/hyperlink" Target="http://www.tcraph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864</Words>
  <Characters>5015</Characters>
  <Application>Microsoft Office Word</Application>
  <DocSecurity>0</DocSecurity>
  <Lines>98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Savard</dc:creator>
  <cp:keywords/>
  <dc:description/>
  <cp:lastModifiedBy>tcraphl</cp:lastModifiedBy>
  <cp:revision>16</cp:revision>
  <cp:lastPrinted>2024-11-26T16:47:00Z</cp:lastPrinted>
  <dcterms:created xsi:type="dcterms:W3CDTF">2024-11-21T14:36:00Z</dcterms:created>
  <dcterms:modified xsi:type="dcterms:W3CDTF">2024-11-26T16:51:00Z</dcterms:modified>
</cp:coreProperties>
</file>